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5D8" w:rsidRPr="001F15D8" w:rsidRDefault="001F15D8" w:rsidP="001F15D8">
      <w:pPr>
        <w:pStyle w:val="TextPlatina"/>
      </w:pPr>
      <w:bookmarkStart w:id="0" w:name="_GoBack"/>
      <w:bookmarkEnd w:id="0"/>
    </w:p>
    <w:p w:rsidR="00CB53D8" w:rsidRDefault="00090513" w:rsidP="00681BD6">
      <w:pPr>
        <w:pStyle w:val="Rubrik1"/>
      </w:pPr>
      <w:bookmarkStart w:id="1" w:name="title"/>
      <w:r>
        <w:t xml:space="preserve">Ersättningar HC Hälsoval Gävleborg </w:t>
      </w:r>
      <w:bookmarkEnd w:id="1"/>
      <w:r w:rsidR="00A41B3B">
        <w:t>2024</w:t>
      </w:r>
    </w:p>
    <w:tbl>
      <w:tblPr>
        <w:tblW w:w="11803" w:type="dxa"/>
        <w:tblInd w:w="-1276" w:type="dxa"/>
        <w:tblCellMar>
          <w:left w:w="70" w:type="dxa"/>
          <w:right w:w="70" w:type="dxa"/>
        </w:tblCellMar>
        <w:tblLook w:val="04A0" w:firstRow="1" w:lastRow="0" w:firstColumn="1" w:lastColumn="0" w:noHBand="0" w:noVBand="1"/>
      </w:tblPr>
      <w:tblGrid>
        <w:gridCol w:w="3828"/>
        <w:gridCol w:w="1559"/>
        <w:gridCol w:w="4464"/>
        <w:gridCol w:w="976"/>
        <w:gridCol w:w="976"/>
      </w:tblGrid>
      <w:tr w:rsidR="00090513" w:rsidRPr="00980284" w:rsidTr="00450DF0">
        <w:trPr>
          <w:trHeight w:val="300"/>
        </w:trPr>
        <w:tc>
          <w:tcPr>
            <w:tcW w:w="3828" w:type="dxa"/>
            <w:tcBorders>
              <w:top w:val="nil"/>
              <w:left w:val="nil"/>
              <w:bottom w:val="single" w:sz="4" w:space="0" w:color="auto"/>
              <w:right w:val="nil"/>
            </w:tcBorders>
            <w:shd w:val="clear" w:color="auto" w:fill="auto"/>
            <w:noWrap/>
            <w:vAlign w:val="bottom"/>
            <w:hideMark/>
          </w:tcPr>
          <w:p w:rsidR="00090513" w:rsidRPr="00450DF0" w:rsidRDefault="00090513" w:rsidP="004D5DF8">
            <w:pPr>
              <w:rPr>
                <w:rFonts w:ascii="Calibri" w:hAnsi="Calibri"/>
                <w:b/>
                <w:bCs/>
                <w:color w:val="000000"/>
                <w:sz w:val="22"/>
                <w:szCs w:val="22"/>
              </w:rPr>
            </w:pPr>
          </w:p>
          <w:p w:rsidR="00090513" w:rsidRPr="00450DF0" w:rsidRDefault="00090513" w:rsidP="004D5DF8">
            <w:pPr>
              <w:rPr>
                <w:rFonts w:ascii="Calibri" w:hAnsi="Calibri"/>
                <w:b/>
                <w:bCs/>
                <w:color w:val="000000"/>
                <w:sz w:val="22"/>
                <w:szCs w:val="22"/>
              </w:rPr>
            </w:pPr>
            <w:r w:rsidRPr="00450DF0">
              <w:rPr>
                <w:rFonts w:ascii="Calibri" w:hAnsi="Calibri"/>
                <w:b/>
                <w:bCs/>
                <w:color w:val="000000"/>
                <w:sz w:val="22"/>
                <w:szCs w:val="22"/>
              </w:rPr>
              <w:t>Ersättningen avser</w:t>
            </w:r>
          </w:p>
        </w:tc>
        <w:tc>
          <w:tcPr>
            <w:tcW w:w="1559" w:type="dxa"/>
            <w:tcBorders>
              <w:top w:val="nil"/>
              <w:left w:val="nil"/>
              <w:bottom w:val="single" w:sz="4" w:space="0" w:color="auto"/>
              <w:right w:val="nil"/>
            </w:tcBorders>
            <w:shd w:val="clear" w:color="auto" w:fill="auto"/>
            <w:noWrap/>
            <w:vAlign w:val="bottom"/>
            <w:hideMark/>
          </w:tcPr>
          <w:p w:rsidR="00090513" w:rsidRPr="00450DF0" w:rsidRDefault="00090513" w:rsidP="00450DF0">
            <w:pPr>
              <w:jc w:val="right"/>
              <w:rPr>
                <w:rFonts w:ascii="Calibri" w:hAnsi="Calibri"/>
                <w:b/>
                <w:bCs/>
                <w:color w:val="000000"/>
                <w:sz w:val="22"/>
                <w:szCs w:val="22"/>
              </w:rPr>
            </w:pPr>
            <w:r w:rsidRPr="00450DF0">
              <w:rPr>
                <w:rFonts w:ascii="Calibri" w:hAnsi="Calibri"/>
                <w:b/>
                <w:bCs/>
                <w:color w:val="000000"/>
                <w:sz w:val="22"/>
                <w:szCs w:val="22"/>
              </w:rPr>
              <w:t>Belopp</w:t>
            </w:r>
          </w:p>
        </w:tc>
        <w:tc>
          <w:tcPr>
            <w:tcW w:w="4464" w:type="dxa"/>
            <w:tcBorders>
              <w:top w:val="nil"/>
              <w:left w:val="nil"/>
              <w:bottom w:val="single" w:sz="4" w:space="0" w:color="auto"/>
              <w:right w:val="nil"/>
            </w:tcBorders>
            <w:shd w:val="clear" w:color="auto" w:fill="auto"/>
            <w:noWrap/>
            <w:vAlign w:val="bottom"/>
            <w:hideMark/>
          </w:tcPr>
          <w:p w:rsidR="00090513" w:rsidRPr="00450DF0" w:rsidRDefault="00090513" w:rsidP="004D5DF8">
            <w:pPr>
              <w:rPr>
                <w:rFonts w:ascii="Calibri" w:hAnsi="Calibri"/>
                <w:b/>
                <w:bCs/>
                <w:color w:val="000000"/>
                <w:sz w:val="22"/>
                <w:szCs w:val="22"/>
              </w:rPr>
            </w:pPr>
            <w:r w:rsidRPr="00450DF0">
              <w:rPr>
                <w:rFonts w:ascii="Calibri" w:hAnsi="Calibri"/>
                <w:b/>
                <w:bCs/>
                <w:color w:val="000000"/>
                <w:sz w:val="22"/>
                <w:szCs w:val="22"/>
              </w:rPr>
              <w:t>Beskrivning</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Cs/>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Cs/>
                <w:color w:val="000000"/>
                <w:sz w:val="22"/>
                <w:szCs w:val="22"/>
              </w:rPr>
            </w:pPr>
          </w:p>
        </w:tc>
      </w:tr>
      <w:tr w:rsidR="00090513" w:rsidRPr="00980284" w:rsidTr="00450DF0">
        <w:trPr>
          <w:trHeight w:val="300"/>
        </w:trPr>
        <w:tc>
          <w:tcPr>
            <w:tcW w:w="3828" w:type="dxa"/>
            <w:tcBorders>
              <w:top w:val="single" w:sz="4" w:space="0" w:color="auto"/>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Vårdpeng åldersviktad</w:t>
            </w:r>
          </w:p>
        </w:tc>
        <w:tc>
          <w:tcPr>
            <w:tcW w:w="1559" w:type="dxa"/>
            <w:tcBorders>
              <w:top w:val="single" w:sz="4" w:space="0" w:color="auto"/>
              <w:left w:val="nil"/>
              <w:bottom w:val="nil"/>
              <w:right w:val="nil"/>
            </w:tcBorders>
            <w:shd w:val="clear" w:color="auto" w:fill="auto"/>
            <w:noWrap/>
            <w:vAlign w:val="bottom"/>
            <w:hideMark/>
          </w:tcPr>
          <w:p w:rsidR="00090513" w:rsidRPr="00980284" w:rsidRDefault="00A41B3B" w:rsidP="004D5DF8">
            <w:pPr>
              <w:jc w:val="right"/>
              <w:rPr>
                <w:rFonts w:ascii="Calibri" w:hAnsi="Calibri"/>
                <w:b/>
                <w:color w:val="000000"/>
                <w:sz w:val="22"/>
                <w:szCs w:val="22"/>
              </w:rPr>
            </w:pPr>
            <w:r>
              <w:rPr>
                <w:rFonts w:ascii="Calibri" w:hAnsi="Calibri"/>
                <w:color w:val="000000"/>
                <w:sz w:val="22"/>
                <w:szCs w:val="22"/>
              </w:rPr>
              <w:t>2 760</w:t>
            </w:r>
            <w:r w:rsidR="00090513" w:rsidRPr="00980284">
              <w:rPr>
                <w:rFonts w:ascii="Calibri" w:hAnsi="Calibri"/>
                <w:color w:val="000000"/>
                <w:sz w:val="22"/>
                <w:szCs w:val="22"/>
              </w:rPr>
              <w:t xml:space="preserve"> kr</w:t>
            </w:r>
          </w:p>
        </w:tc>
        <w:tc>
          <w:tcPr>
            <w:tcW w:w="4464" w:type="dxa"/>
            <w:tcBorders>
              <w:top w:val="single" w:sz="4" w:space="0" w:color="auto"/>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ålderspoäng</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ACG-ersättning</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20 % av åldersviktade ersättningen</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Vårdpeng läkemedel</w:t>
            </w:r>
          </w:p>
        </w:tc>
        <w:tc>
          <w:tcPr>
            <w:tcW w:w="1559" w:type="dxa"/>
            <w:tcBorders>
              <w:top w:val="nil"/>
              <w:left w:val="nil"/>
              <w:bottom w:val="nil"/>
              <w:right w:val="nil"/>
            </w:tcBorders>
            <w:shd w:val="clear" w:color="auto" w:fill="auto"/>
            <w:noWrap/>
            <w:vAlign w:val="bottom"/>
            <w:hideMark/>
          </w:tcPr>
          <w:p w:rsidR="00090513" w:rsidRPr="00980284" w:rsidRDefault="00A41B3B" w:rsidP="004D5DF8">
            <w:pPr>
              <w:jc w:val="right"/>
              <w:rPr>
                <w:rFonts w:ascii="Calibri" w:hAnsi="Calibri"/>
                <w:b/>
                <w:color w:val="000000"/>
                <w:sz w:val="22"/>
                <w:szCs w:val="22"/>
              </w:rPr>
            </w:pPr>
            <w:r>
              <w:rPr>
                <w:rFonts w:ascii="Calibri" w:hAnsi="Calibri"/>
                <w:color w:val="000000"/>
                <w:sz w:val="22"/>
                <w:szCs w:val="22"/>
              </w:rPr>
              <w:t>994</w:t>
            </w:r>
            <w:r w:rsidR="00090513" w:rsidRPr="00980284">
              <w:rPr>
                <w:rFonts w:ascii="Calibri" w:hAnsi="Calibri"/>
                <w:color w:val="000000"/>
                <w:sz w:val="22"/>
                <w:szCs w:val="22"/>
              </w:rPr>
              <w:t xml:space="preserve">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läkemedelspoäng</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Vårdpeng Socioekonomi</w:t>
            </w:r>
          </w:p>
        </w:tc>
        <w:tc>
          <w:tcPr>
            <w:tcW w:w="1559" w:type="dxa"/>
            <w:tcBorders>
              <w:top w:val="nil"/>
              <w:left w:val="nil"/>
              <w:bottom w:val="nil"/>
              <w:right w:val="nil"/>
            </w:tcBorders>
            <w:shd w:val="clear" w:color="auto" w:fill="auto"/>
            <w:noWrap/>
            <w:vAlign w:val="bottom"/>
            <w:hideMark/>
          </w:tcPr>
          <w:p w:rsidR="00090513" w:rsidRPr="00980284" w:rsidRDefault="00A41B3B" w:rsidP="004D5DF8">
            <w:pPr>
              <w:jc w:val="right"/>
              <w:rPr>
                <w:rFonts w:ascii="Calibri" w:hAnsi="Calibri"/>
                <w:b/>
                <w:color w:val="000000"/>
                <w:sz w:val="22"/>
                <w:szCs w:val="22"/>
              </w:rPr>
            </w:pPr>
            <w:r>
              <w:rPr>
                <w:rFonts w:ascii="Calibri" w:hAnsi="Calibri"/>
                <w:color w:val="000000"/>
                <w:sz w:val="22"/>
                <w:szCs w:val="22"/>
              </w:rPr>
              <w:t>628</w:t>
            </w:r>
            <w:r w:rsidR="00090513" w:rsidRPr="00980284">
              <w:rPr>
                <w:rFonts w:ascii="Calibri" w:hAnsi="Calibri"/>
                <w:color w:val="000000"/>
                <w:sz w:val="22"/>
                <w:szCs w:val="22"/>
              </w:rPr>
              <w:t xml:space="preserve">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socioekonomisk poäng</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Täckningsgrad läkemedel</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Se beskrivning i hälsovalshandboken</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BVC 0-åringar</w:t>
            </w:r>
          </w:p>
        </w:tc>
        <w:tc>
          <w:tcPr>
            <w:tcW w:w="1559" w:type="dxa"/>
            <w:tcBorders>
              <w:top w:val="nil"/>
              <w:left w:val="nil"/>
              <w:bottom w:val="nil"/>
              <w:right w:val="nil"/>
            </w:tcBorders>
            <w:shd w:val="clear" w:color="auto" w:fill="auto"/>
            <w:noWrap/>
            <w:vAlign w:val="bottom"/>
            <w:hideMark/>
          </w:tcPr>
          <w:p w:rsidR="00090513" w:rsidRPr="00980284" w:rsidRDefault="00A41B3B" w:rsidP="004D5DF8">
            <w:pPr>
              <w:jc w:val="right"/>
              <w:rPr>
                <w:rFonts w:ascii="Calibri" w:hAnsi="Calibri"/>
                <w:b/>
                <w:color w:val="000000"/>
                <w:sz w:val="22"/>
                <w:szCs w:val="22"/>
              </w:rPr>
            </w:pPr>
            <w:r>
              <w:rPr>
                <w:rFonts w:ascii="Calibri" w:hAnsi="Calibri"/>
                <w:color w:val="000000"/>
                <w:sz w:val="22"/>
                <w:szCs w:val="22"/>
              </w:rPr>
              <w:t>10 020</w:t>
            </w:r>
            <w:r w:rsidR="00090513" w:rsidRPr="00980284">
              <w:rPr>
                <w:rFonts w:ascii="Calibri" w:hAnsi="Calibri"/>
                <w:color w:val="000000"/>
                <w:sz w:val="22"/>
                <w:szCs w:val="22"/>
              </w:rPr>
              <w:t xml:space="preserve">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0-åring inskriven på BVC</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BVC 1-5 åringar</w:t>
            </w:r>
          </w:p>
        </w:tc>
        <w:tc>
          <w:tcPr>
            <w:tcW w:w="1559" w:type="dxa"/>
            <w:tcBorders>
              <w:top w:val="nil"/>
              <w:left w:val="nil"/>
              <w:bottom w:val="nil"/>
              <w:right w:val="nil"/>
            </w:tcBorders>
            <w:shd w:val="clear" w:color="auto" w:fill="auto"/>
            <w:noWrap/>
            <w:vAlign w:val="bottom"/>
            <w:hideMark/>
          </w:tcPr>
          <w:p w:rsidR="00090513" w:rsidRPr="00980284" w:rsidRDefault="00A41B3B" w:rsidP="004D5DF8">
            <w:pPr>
              <w:jc w:val="right"/>
              <w:rPr>
                <w:rFonts w:ascii="Calibri" w:hAnsi="Calibri"/>
                <w:b/>
                <w:color w:val="000000"/>
                <w:sz w:val="22"/>
                <w:szCs w:val="22"/>
              </w:rPr>
            </w:pPr>
            <w:r>
              <w:rPr>
                <w:rFonts w:ascii="Calibri" w:hAnsi="Calibri"/>
                <w:color w:val="000000"/>
                <w:sz w:val="22"/>
                <w:szCs w:val="22"/>
              </w:rPr>
              <w:t>1 710</w:t>
            </w:r>
            <w:r w:rsidR="00090513" w:rsidRPr="00980284">
              <w:rPr>
                <w:rFonts w:ascii="Calibri" w:hAnsi="Calibri"/>
                <w:color w:val="000000"/>
                <w:sz w:val="22"/>
                <w:szCs w:val="22"/>
              </w:rPr>
              <w:t xml:space="preserve">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1-5 åring inskriven på BVC</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Socioekonomiskersättning BVC</w:t>
            </w:r>
          </w:p>
        </w:tc>
        <w:tc>
          <w:tcPr>
            <w:tcW w:w="1559" w:type="dxa"/>
            <w:tcBorders>
              <w:top w:val="nil"/>
              <w:left w:val="nil"/>
              <w:bottom w:val="nil"/>
              <w:right w:val="nil"/>
            </w:tcBorders>
            <w:shd w:val="clear" w:color="auto" w:fill="auto"/>
            <w:noWrap/>
            <w:vAlign w:val="bottom"/>
            <w:hideMark/>
          </w:tcPr>
          <w:p w:rsidR="00090513" w:rsidRPr="00980284" w:rsidRDefault="00FD2C0F" w:rsidP="004D5DF8">
            <w:pPr>
              <w:jc w:val="right"/>
              <w:rPr>
                <w:rFonts w:ascii="Calibri" w:hAnsi="Calibri"/>
                <w:b/>
                <w:color w:val="000000"/>
                <w:sz w:val="22"/>
                <w:szCs w:val="22"/>
              </w:rPr>
            </w:pPr>
            <w:r>
              <w:rPr>
                <w:rFonts w:ascii="Calibri" w:hAnsi="Calibri"/>
                <w:color w:val="000000"/>
                <w:sz w:val="22"/>
                <w:szCs w:val="22"/>
              </w:rPr>
              <w:t>110</w:t>
            </w:r>
            <w:r w:rsidR="00090513" w:rsidRPr="00980284">
              <w:rPr>
                <w:rFonts w:ascii="Calibri" w:hAnsi="Calibri"/>
                <w:color w:val="000000"/>
                <w:sz w:val="22"/>
                <w:szCs w:val="22"/>
              </w:rPr>
              <w:t xml:space="preserve">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socioekonomisk poäng</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Första hembesök nyfödda</w:t>
            </w:r>
          </w:p>
        </w:tc>
        <w:tc>
          <w:tcPr>
            <w:tcW w:w="1559" w:type="dxa"/>
            <w:tcBorders>
              <w:top w:val="nil"/>
              <w:left w:val="nil"/>
              <w:bottom w:val="nil"/>
              <w:right w:val="nil"/>
            </w:tcBorders>
            <w:shd w:val="clear" w:color="auto" w:fill="auto"/>
            <w:noWrap/>
            <w:vAlign w:val="bottom"/>
            <w:hideMark/>
          </w:tcPr>
          <w:p w:rsidR="00090513" w:rsidRPr="00980284" w:rsidRDefault="00A41B3B" w:rsidP="004D5DF8">
            <w:pPr>
              <w:jc w:val="right"/>
              <w:rPr>
                <w:rFonts w:ascii="Calibri" w:hAnsi="Calibri"/>
                <w:b/>
                <w:color w:val="000000"/>
                <w:sz w:val="22"/>
                <w:szCs w:val="22"/>
              </w:rPr>
            </w:pPr>
            <w:r>
              <w:rPr>
                <w:rFonts w:ascii="Calibri" w:hAnsi="Calibri"/>
                <w:color w:val="000000"/>
                <w:sz w:val="22"/>
                <w:szCs w:val="22"/>
              </w:rPr>
              <w:t>780</w:t>
            </w:r>
            <w:r w:rsidR="00090513" w:rsidRPr="00980284">
              <w:rPr>
                <w:rFonts w:ascii="Calibri" w:hAnsi="Calibri"/>
                <w:color w:val="000000"/>
                <w:sz w:val="22"/>
                <w:szCs w:val="22"/>
              </w:rPr>
              <w:t xml:space="preserve">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besök</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7F4F4B">
            <w:pPr>
              <w:rPr>
                <w:rFonts w:ascii="Calibri" w:hAnsi="Calibri"/>
                <w:b/>
                <w:color w:val="000000"/>
                <w:sz w:val="22"/>
                <w:szCs w:val="22"/>
              </w:rPr>
            </w:pPr>
            <w:r w:rsidRPr="00980284">
              <w:rPr>
                <w:rFonts w:ascii="Calibri" w:hAnsi="Calibri"/>
                <w:color w:val="000000"/>
                <w:sz w:val="22"/>
                <w:szCs w:val="22"/>
              </w:rPr>
              <w:t>Andra hembesök</w:t>
            </w:r>
            <w:r w:rsidR="007F4F4B">
              <w:rPr>
                <w:rFonts w:ascii="Calibri" w:hAnsi="Calibri"/>
                <w:color w:val="000000"/>
                <w:sz w:val="22"/>
                <w:szCs w:val="22"/>
              </w:rPr>
              <w:t xml:space="preserve"> 8 mån</w:t>
            </w:r>
          </w:p>
        </w:tc>
        <w:tc>
          <w:tcPr>
            <w:tcW w:w="1559" w:type="dxa"/>
            <w:tcBorders>
              <w:top w:val="nil"/>
              <w:left w:val="nil"/>
              <w:bottom w:val="nil"/>
              <w:right w:val="nil"/>
            </w:tcBorders>
            <w:shd w:val="clear" w:color="auto" w:fill="auto"/>
            <w:noWrap/>
            <w:vAlign w:val="bottom"/>
            <w:hideMark/>
          </w:tcPr>
          <w:p w:rsidR="00090513" w:rsidRPr="00980284" w:rsidRDefault="00A41B3B" w:rsidP="004D5DF8">
            <w:pPr>
              <w:jc w:val="right"/>
              <w:rPr>
                <w:rFonts w:ascii="Calibri" w:hAnsi="Calibri"/>
                <w:b/>
                <w:color w:val="000000"/>
                <w:sz w:val="22"/>
                <w:szCs w:val="22"/>
              </w:rPr>
            </w:pPr>
            <w:r>
              <w:rPr>
                <w:rFonts w:ascii="Calibri" w:hAnsi="Calibri"/>
                <w:color w:val="000000"/>
                <w:sz w:val="22"/>
                <w:szCs w:val="22"/>
              </w:rPr>
              <w:t>780</w:t>
            </w:r>
            <w:r w:rsidR="00090513" w:rsidRPr="00980284">
              <w:rPr>
                <w:rFonts w:ascii="Calibri" w:hAnsi="Calibri"/>
                <w:color w:val="000000"/>
                <w:sz w:val="22"/>
                <w:szCs w:val="22"/>
              </w:rPr>
              <w:t xml:space="preserve"> kr</w:t>
            </w:r>
          </w:p>
        </w:tc>
        <w:tc>
          <w:tcPr>
            <w:tcW w:w="4464" w:type="dxa"/>
            <w:tcBorders>
              <w:top w:val="nil"/>
              <w:left w:val="nil"/>
              <w:bottom w:val="nil"/>
              <w:right w:val="nil"/>
            </w:tcBorders>
            <w:shd w:val="clear" w:color="auto" w:fill="auto"/>
            <w:noWrap/>
            <w:vAlign w:val="bottom"/>
            <w:hideMark/>
          </w:tcPr>
          <w:p w:rsidR="007F13E5" w:rsidRPr="007F13E5" w:rsidRDefault="00090513" w:rsidP="004D5DF8">
            <w:pPr>
              <w:rPr>
                <w:rFonts w:ascii="Calibri" w:hAnsi="Calibri"/>
                <w:color w:val="000000"/>
                <w:sz w:val="22"/>
                <w:szCs w:val="22"/>
              </w:rPr>
            </w:pPr>
            <w:r w:rsidRPr="00980284">
              <w:rPr>
                <w:rFonts w:ascii="Calibri" w:hAnsi="Calibri"/>
                <w:color w:val="000000"/>
                <w:sz w:val="22"/>
                <w:szCs w:val="22"/>
              </w:rPr>
              <w:t>per besök</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7F13E5" w:rsidRPr="00980284" w:rsidRDefault="007F13E5" w:rsidP="004D5DF8">
            <w:pPr>
              <w:rPr>
                <w:rFonts w:ascii="Calibri" w:hAnsi="Calibri"/>
                <w:b/>
                <w:color w:val="000000"/>
                <w:sz w:val="22"/>
                <w:szCs w:val="22"/>
              </w:rPr>
            </w:pPr>
          </w:p>
        </w:tc>
      </w:tr>
      <w:tr w:rsidR="007F13E5" w:rsidRPr="00980284" w:rsidTr="00450DF0">
        <w:trPr>
          <w:trHeight w:val="300"/>
        </w:trPr>
        <w:tc>
          <w:tcPr>
            <w:tcW w:w="3828" w:type="dxa"/>
            <w:tcBorders>
              <w:top w:val="nil"/>
              <w:left w:val="nil"/>
              <w:bottom w:val="nil"/>
              <w:right w:val="nil"/>
            </w:tcBorders>
            <w:shd w:val="clear" w:color="auto" w:fill="auto"/>
            <w:noWrap/>
            <w:vAlign w:val="bottom"/>
          </w:tcPr>
          <w:p w:rsidR="007F13E5" w:rsidRDefault="007F13E5" w:rsidP="004D5DF8">
            <w:pPr>
              <w:rPr>
                <w:rFonts w:ascii="Calibri" w:hAnsi="Calibri"/>
                <w:color w:val="000000"/>
                <w:sz w:val="22"/>
                <w:szCs w:val="22"/>
              </w:rPr>
            </w:pPr>
            <w:r>
              <w:rPr>
                <w:rFonts w:ascii="Calibri" w:hAnsi="Calibri"/>
                <w:color w:val="000000"/>
                <w:sz w:val="22"/>
                <w:szCs w:val="22"/>
              </w:rPr>
              <w:t xml:space="preserve">Övriga </w:t>
            </w:r>
            <w:r w:rsidR="007F4F4B">
              <w:rPr>
                <w:rFonts w:ascii="Calibri" w:hAnsi="Calibri"/>
                <w:color w:val="000000"/>
                <w:sz w:val="22"/>
                <w:szCs w:val="22"/>
              </w:rPr>
              <w:t>hem</w:t>
            </w:r>
            <w:r>
              <w:rPr>
                <w:rFonts w:ascii="Calibri" w:hAnsi="Calibri"/>
                <w:color w:val="000000"/>
                <w:sz w:val="22"/>
                <w:szCs w:val="22"/>
              </w:rPr>
              <w:t>besök BVC</w:t>
            </w:r>
          </w:p>
        </w:tc>
        <w:tc>
          <w:tcPr>
            <w:tcW w:w="1559" w:type="dxa"/>
            <w:tcBorders>
              <w:top w:val="nil"/>
              <w:left w:val="nil"/>
              <w:bottom w:val="nil"/>
              <w:right w:val="nil"/>
            </w:tcBorders>
            <w:shd w:val="clear" w:color="auto" w:fill="auto"/>
            <w:noWrap/>
            <w:vAlign w:val="bottom"/>
          </w:tcPr>
          <w:p w:rsidR="007F13E5" w:rsidRDefault="00A41B3B" w:rsidP="004D5DF8">
            <w:pPr>
              <w:jc w:val="right"/>
              <w:rPr>
                <w:rFonts w:ascii="Calibri" w:hAnsi="Calibri"/>
                <w:color w:val="000000"/>
                <w:sz w:val="22"/>
                <w:szCs w:val="22"/>
              </w:rPr>
            </w:pPr>
            <w:r>
              <w:rPr>
                <w:rFonts w:ascii="Calibri" w:hAnsi="Calibri"/>
                <w:color w:val="000000"/>
                <w:sz w:val="22"/>
                <w:szCs w:val="22"/>
              </w:rPr>
              <w:t>780</w:t>
            </w:r>
            <w:r w:rsidR="007F13E5">
              <w:rPr>
                <w:rFonts w:ascii="Calibri" w:hAnsi="Calibri"/>
                <w:color w:val="000000"/>
                <w:sz w:val="22"/>
                <w:szCs w:val="22"/>
              </w:rPr>
              <w:t xml:space="preserve"> kr</w:t>
            </w:r>
          </w:p>
        </w:tc>
        <w:tc>
          <w:tcPr>
            <w:tcW w:w="4464" w:type="dxa"/>
            <w:tcBorders>
              <w:top w:val="nil"/>
              <w:left w:val="nil"/>
              <w:bottom w:val="nil"/>
              <w:right w:val="nil"/>
            </w:tcBorders>
            <w:shd w:val="clear" w:color="auto" w:fill="auto"/>
            <w:noWrap/>
            <w:vAlign w:val="bottom"/>
          </w:tcPr>
          <w:p w:rsidR="007F13E5" w:rsidRPr="00980284" w:rsidRDefault="007F13E5" w:rsidP="004D5DF8">
            <w:pPr>
              <w:rPr>
                <w:rFonts w:ascii="Calibri" w:hAnsi="Calibri"/>
                <w:color w:val="000000"/>
                <w:sz w:val="22"/>
                <w:szCs w:val="22"/>
              </w:rPr>
            </w:pPr>
            <w:r>
              <w:rPr>
                <w:rFonts w:ascii="Calibri" w:hAnsi="Calibri"/>
                <w:color w:val="000000"/>
                <w:sz w:val="22"/>
                <w:szCs w:val="22"/>
              </w:rPr>
              <w:t>Per besök</w:t>
            </w:r>
          </w:p>
        </w:tc>
        <w:tc>
          <w:tcPr>
            <w:tcW w:w="976" w:type="dxa"/>
            <w:tcBorders>
              <w:top w:val="nil"/>
              <w:left w:val="nil"/>
              <w:bottom w:val="nil"/>
              <w:right w:val="nil"/>
            </w:tcBorders>
            <w:shd w:val="clear" w:color="auto" w:fill="auto"/>
            <w:noWrap/>
            <w:vAlign w:val="bottom"/>
          </w:tcPr>
          <w:p w:rsidR="007F13E5" w:rsidRPr="00980284" w:rsidRDefault="007F13E5"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tcPr>
          <w:p w:rsidR="007F13E5" w:rsidRPr="00980284" w:rsidRDefault="007F13E5" w:rsidP="004D5DF8">
            <w:pPr>
              <w:rPr>
                <w:rFonts w:ascii="Calibri" w:hAnsi="Calibri"/>
                <w:b/>
                <w:color w:val="000000"/>
                <w:sz w:val="22"/>
                <w:szCs w:val="22"/>
              </w:rPr>
            </w:pPr>
          </w:p>
        </w:tc>
      </w:tr>
      <w:tr w:rsidR="00121B36" w:rsidRPr="00980284" w:rsidTr="00450DF0">
        <w:trPr>
          <w:trHeight w:val="300"/>
        </w:trPr>
        <w:tc>
          <w:tcPr>
            <w:tcW w:w="3828" w:type="dxa"/>
            <w:tcBorders>
              <w:top w:val="nil"/>
              <w:left w:val="nil"/>
              <w:bottom w:val="nil"/>
              <w:right w:val="nil"/>
            </w:tcBorders>
            <w:shd w:val="clear" w:color="auto" w:fill="auto"/>
            <w:noWrap/>
            <w:vAlign w:val="bottom"/>
          </w:tcPr>
          <w:p w:rsidR="00121B36" w:rsidRPr="00980284" w:rsidRDefault="00121B36" w:rsidP="004D5DF8">
            <w:pPr>
              <w:rPr>
                <w:rFonts w:ascii="Calibri" w:hAnsi="Calibri"/>
                <w:color w:val="000000"/>
                <w:sz w:val="22"/>
                <w:szCs w:val="22"/>
              </w:rPr>
            </w:pPr>
            <w:r>
              <w:rPr>
                <w:rFonts w:ascii="Calibri" w:hAnsi="Calibri"/>
                <w:color w:val="000000"/>
                <w:sz w:val="22"/>
                <w:szCs w:val="22"/>
              </w:rPr>
              <w:t>Hembesök tandvård 15 mån</w:t>
            </w:r>
          </w:p>
        </w:tc>
        <w:tc>
          <w:tcPr>
            <w:tcW w:w="1559" w:type="dxa"/>
            <w:tcBorders>
              <w:top w:val="nil"/>
              <w:left w:val="nil"/>
              <w:bottom w:val="nil"/>
              <w:right w:val="nil"/>
            </w:tcBorders>
            <w:shd w:val="clear" w:color="auto" w:fill="auto"/>
            <w:noWrap/>
            <w:vAlign w:val="bottom"/>
          </w:tcPr>
          <w:p w:rsidR="00121B36" w:rsidRDefault="00A41B3B" w:rsidP="004D5DF8">
            <w:pPr>
              <w:jc w:val="right"/>
              <w:rPr>
                <w:rFonts w:ascii="Calibri" w:hAnsi="Calibri"/>
                <w:color w:val="000000"/>
                <w:sz w:val="22"/>
                <w:szCs w:val="22"/>
              </w:rPr>
            </w:pPr>
            <w:r>
              <w:rPr>
                <w:rFonts w:ascii="Calibri" w:hAnsi="Calibri"/>
                <w:color w:val="000000"/>
                <w:sz w:val="22"/>
                <w:szCs w:val="22"/>
              </w:rPr>
              <w:t>1 560</w:t>
            </w:r>
            <w:r w:rsidR="00121B36">
              <w:rPr>
                <w:rFonts w:ascii="Calibri" w:hAnsi="Calibri"/>
                <w:color w:val="000000"/>
                <w:sz w:val="22"/>
                <w:szCs w:val="22"/>
              </w:rPr>
              <w:t xml:space="preserve"> kr</w:t>
            </w:r>
          </w:p>
        </w:tc>
        <w:tc>
          <w:tcPr>
            <w:tcW w:w="4464" w:type="dxa"/>
            <w:tcBorders>
              <w:top w:val="nil"/>
              <w:left w:val="nil"/>
              <w:bottom w:val="nil"/>
              <w:right w:val="nil"/>
            </w:tcBorders>
            <w:shd w:val="clear" w:color="auto" w:fill="auto"/>
            <w:noWrap/>
            <w:vAlign w:val="bottom"/>
          </w:tcPr>
          <w:p w:rsidR="00121B36" w:rsidRPr="00980284" w:rsidRDefault="00121B36" w:rsidP="004D5DF8">
            <w:pPr>
              <w:rPr>
                <w:rFonts w:ascii="Calibri" w:hAnsi="Calibri"/>
                <w:color w:val="000000"/>
                <w:sz w:val="22"/>
                <w:szCs w:val="22"/>
              </w:rPr>
            </w:pPr>
            <w:r>
              <w:rPr>
                <w:rFonts w:ascii="Calibri" w:hAnsi="Calibri"/>
                <w:color w:val="000000"/>
                <w:sz w:val="22"/>
                <w:szCs w:val="22"/>
              </w:rPr>
              <w:t>Per besök</w:t>
            </w:r>
          </w:p>
        </w:tc>
        <w:tc>
          <w:tcPr>
            <w:tcW w:w="976" w:type="dxa"/>
            <w:tcBorders>
              <w:top w:val="nil"/>
              <w:left w:val="nil"/>
              <w:bottom w:val="nil"/>
              <w:right w:val="nil"/>
            </w:tcBorders>
            <w:shd w:val="clear" w:color="auto" w:fill="auto"/>
            <w:noWrap/>
            <w:vAlign w:val="bottom"/>
          </w:tcPr>
          <w:p w:rsidR="00121B36" w:rsidRPr="00980284" w:rsidRDefault="00121B36"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tcPr>
          <w:p w:rsidR="00121B36" w:rsidRPr="00980284" w:rsidRDefault="00121B36"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SÄBO permanenta platser</w:t>
            </w:r>
          </w:p>
        </w:tc>
        <w:tc>
          <w:tcPr>
            <w:tcW w:w="1559" w:type="dxa"/>
            <w:tcBorders>
              <w:top w:val="nil"/>
              <w:left w:val="nil"/>
              <w:bottom w:val="nil"/>
              <w:right w:val="nil"/>
            </w:tcBorders>
            <w:shd w:val="clear" w:color="auto" w:fill="auto"/>
            <w:noWrap/>
            <w:vAlign w:val="bottom"/>
            <w:hideMark/>
          </w:tcPr>
          <w:p w:rsidR="00090513" w:rsidRPr="00980284" w:rsidRDefault="00A41B3B" w:rsidP="004D5DF8">
            <w:pPr>
              <w:jc w:val="right"/>
              <w:rPr>
                <w:rFonts w:ascii="Calibri" w:hAnsi="Calibri"/>
                <w:b/>
                <w:color w:val="000000"/>
                <w:sz w:val="22"/>
                <w:szCs w:val="22"/>
              </w:rPr>
            </w:pPr>
            <w:r>
              <w:rPr>
                <w:rFonts w:ascii="Calibri" w:hAnsi="Calibri"/>
                <w:color w:val="000000"/>
                <w:sz w:val="22"/>
                <w:szCs w:val="22"/>
              </w:rPr>
              <w:t>4 100</w:t>
            </w:r>
            <w:r w:rsidR="00090513" w:rsidRPr="00980284">
              <w:rPr>
                <w:rFonts w:ascii="Calibri" w:hAnsi="Calibri"/>
                <w:color w:val="000000"/>
                <w:sz w:val="22"/>
                <w:szCs w:val="22"/>
              </w:rPr>
              <w:t xml:space="preserve">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plats och år</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SÄBO Korttidsplatser</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jc w:val="right"/>
              <w:rPr>
                <w:rFonts w:ascii="Calibri" w:hAnsi="Calibri"/>
                <w:b/>
                <w:color w:val="000000"/>
                <w:sz w:val="22"/>
                <w:szCs w:val="22"/>
              </w:rPr>
            </w:pPr>
            <w:r w:rsidRPr="00980284">
              <w:rPr>
                <w:rFonts w:ascii="Calibri" w:hAnsi="Calibri"/>
                <w:color w:val="000000"/>
                <w:sz w:val="22"/>
                <w:szCs w:val="22"/>
              </w:rPr>
              <w:t>12 000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plats och år</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SÄBO tillfälliga korttidsplat</w:t>
            </w:r>
            <w:r>
              <w:rPr>
                <w:rFonts w:ascii="Calibri" w:hAnsi="Calibri"/>
                <w:color w:val="000000"/>
                <w:sz w:val="22"/>
                <w:szCs w:val="22"/>
              </w:rPr>
              <w:t>s</w:t>
            </w:r>
            <w:r w:rsidRPr="00980284">
              <w:rPr>
                <w:rFonts w:ascii="Calibri" w:hAnsi="Calibri"/>
                <w:color w:val="000000"/>
                <w:sz w:val="22"/>
                <w:szCs w:val="22"/>
              </w:rPr>
              <w:t>er</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jc w:val="right"/>
              <w:rPr>
                <w:rFonts w:ascii="Calibri" w:hAnsi="Calibri"/>
                <w:b/>
                <w:color w:val="000000"/>
                <w:sz w:val="22"/>
                <w:szCs w:val="22"/>
              </w:rPr>
            </w:pPr>
            <w:r w:rsidRPr="00980284">
              <w:rPr>
                <w:rFonts w:ascii="Calibri" w:hAnsi="Calibri"/>
                <w:color w:val="000000"/>
                <w:sz w:val="22"/>
                <w:szCs w:val="22"/>
              </w:rPr>
              <w:t>12 000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plats</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SÄBO LSS-platser</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jc w:val="right"/>
              <w:rPr>
                <w:rFonts w:ascii="Calibri" w:hAnsi="Calibri"/>
                <w:b/>
                <w:color w:val="000000"/>
                <w:sz w:val="22"/>
                <w:szCs w:val="22"/>
              </w:rPr>
            </w:pPr>
            <w:r w:rsidRPr="00980284">
              <w:rPr>
                <w:rFonts w:ascii="Calibri" w:hAnsi="Calibri"/>
                <w:color w:val="000000"/>
                <w:sz w:val="22"/>
                <w:szCs w:val="22"/>
              </w:rPr>
              <w:t>1 200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plats och år</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Täckningsgrad</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4464" w:type="dxa"/>
            <w:tcBorders>
              <w:top w:val="nil"/>
              <w:left w:val="nil"/>
              <w:bottom w:val="nil"/>
              <w:right w:val="nil"/>
            </w:tcBorders>
            <w:shd w:val="clear" w:color="auto" w:fill="auto"/>
            <w:noWrap/>
            <w:vAlign w:val="bottom"/>
            <w:hideMark/>
          </w:tcPr>
          <w:p w:rsidR="00090513" w:rsidRPr="00090513" w:rsidRDefault="00F13809" w:rsidP="004D5DF8">
            <w:pPr>
              <w:rPr>
                <w:rFonts w:ascii="Calibri" w:hAnsi="Calibri"/>
                <w:color w:val="000000"/>
                <w:sz w:val="22"/>
                <w:szCs w:val="22"/>
              </w:rPr>
            </w:pPr>
            <w:r>
              <w:rPr>
                <w:rFonts w:ascii="Calibri" w:hAnsi="Calibri"/>
                <w:color w:val="000000"/>
                <w:sz w:val="22"/>
                <w:szCs w:val="22"/>
              </w:rPr>
              <w:t>Årsbelopp 102</w:t>
            </w:r>
            <w:r w:rsidR="00090513" w:rsidRPr="00980284">
              <w:rPr>
                <w:rFonts w:ascii="Calibri" w:hAnsi="Calibri"/>
                <w:color w:val="000000"/>
                <w:sz w:val="22"/>
                <w:szCs w:val="22"/>
              </w:rPr>
              <w:t xml:space="preserve"> mnkr</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Geografisk ersättning nivå 1</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jc w:val="right"/>
              <w:rPr>
                <w:rFonts w:ascii="Calibri" w:hAnsi="Calibri"/>
                <w:b/>
                <w:color w:val="000000"/>
                <w:sz w:val="22"/>
                <w:szCs w:val="22"/>
              </w:rPr>
            </w:pPr>
            <w:r w:rsidRPr="00980284">
              <w:rPr>
                <w:rFonts w:ascii="Calibri" w:hAnsi="Calibri"/>
                <w:color w:val="000000"/>
                <w:sz w:val="22"/>
                <w:szCs w:val="22"/>
              </w:rPr>
              <w:t>480 000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år och hälsocentral</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Geografisk ersättning nivå 2</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jc w:val="right"/>
              <w:rPr>
                <w:rFonts w:ascii="Calibri" w:hAnsi="Calibri"/>
                <w:b/>
                <w:color w:val="000000"/>
                <w:sz w:val="22"/>
                <w:szCs w:val="22"/>
              </w:rPr>
            </w:pPr>
            <w:r w:rsidRPr="00980284">
              <w:rPr>
                <w:rFonts w:ascii="Calibri" w:hAnsi="Calibri"/>
                <w:color w:val="000000"/>
                <w:sz w:val="22"/>
                <w:szCs w:val="22"/>
              </w:rPr>
              <w:t>660 000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år och hälsocentral</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Geografisk ersättning nivå 3</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jc w:val="right"/>
              <w:rPr>
                <w:rFonts w:ascii="Calibri" w:hAnsi="Calibri"/>
                <w:b/>
                <w:color w:val="000000"/>
                <w:sz w:val="22"/>
                <w:szCs w:val="22"/>
              </w:rPr>
            </w:pPr>
            <w:r w:rsidRPr="00980284">
              <w:rPr>
                <w:rFonts w:ascii="Calibri" w:hAnsi="Calibri"/>
                <w:color w:val="000000"/>
                <w:sz w:val="22"/>
                <w:szCs w:val="22"/>
              </w:rPr>
              <w:t>800 000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år och hälsocentral</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Geografisk ersättning nivå 4</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jc w:val="right"/>
              <w:rPr>
                <w:rFonts w:ascii="Calibri" w:hAnsi="Calibri"/>
                <w:b/>
                <w:color w:val="000000"/>
                <w:sz w:val="22"/>
                <w:szCs w:val="22"/>
              </w:rPr>
            </w:pPr>
            <w:r w:rsidRPr="00980284">
              <w:rPr>
                <w:rFonts w:ascii="Calibri" w:hAnsi="Calibri"/>
                <w:color w:val="000000"/>
                <w:sz w:val="22"/>
                <w:szCs w:val="22"/>
              </w:rPr>
              <w:t>840 000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år och hälsocentral</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Geografisk ersättning nivå 5</w:t>
            </w:r>
          </w:p>
        </w:tc>
        <w:tc>
          <w:tcPr>
            <w:tcW w:w="1559" w:type="dxa"/>
            <w:tcBorders>
              <w:top w:val="nil"/>
              <w:left w:val="nil"/>
              <w:bottom w:val="nil"/>
              <w:right w:val="nil"/>
            </w:tcBorders>
            <w:shd w:val="clear" w:color="auto" w:fill="auto"/>
            <w:noWrap/>
            <w:vAlign w:val="bottom"/>
            <w:hideMark/>
          </w:tcPr>
          <w:p w:rsidR="00090513" w:rsidRPr="00090513" w:rsidRDefault="00090513" w:rsidP="004D5DF8">
            <w:pPr>
              <w:jc w:val="right"/>
              <w:rPr>
                <w:rFonts w:ascii="Calibri" w:hAnsi="Calibri"/>
                <w:color w:val="000000"/>
                <w:sz w:val="22"/>
                <w:szCs w:val="22"/>
              </w:rPr>
            </w:pPr>
            <w:r w:rsidRPr="00090513">
              <w:rPr>
                <w:rFonts w:ascii="Calibri" w:hAnsi="Calibri"/>
                <w:color w:val="000000"/>
                <w:sz w:val="22"/>
                <w:szCs w:val="22"/>
              </w:rPr>
              <w:t>1 100</w:t>
            </w:r>
            <w:r w:rsidR="007F13E5">
              <w:rPr>
                <w:rFonts w:ascii="Calibri" w:hAnsi="Calibri"/>
                <w:color w:val="000000"/>
                <w:sz w:val="22"/>
                <w:szCs w:val="22"/>
              </w:rPr>
              <w:t> </w:t>
            </w:r>
            <w:r w:rsidRPr="00090513">
              <w:rPr>
                <w:rFonts w:ascii="Calibri" w:hAnsi="Calibri"/>
                <w:color w:val="000000"/>
                <w:sz w:val="22"/>
                <w:szCs w:val="22"/>
              </w:rPr>
              <w:t>000</w:t>
            </w:r>
            <w:r w:rsidR="007F13E5">
              <w:rPr>
                <w:rFonts w:ascii="Calibri" w:hAnsi="Calibri"/>
                <w:color w:val="000000"/>
                <w:sz w:val="22"/>
                <w:szCs w:val="22"/>
              </w:rPr>
              <w:t xml:space="preserve"> kr</w:t>
            </w:r>
            <w:r w:rsidRPr="00090513">
              <w:rPr>
                <w:rFonts w:ascii="Calibri" w:hAnsi="Calibri"/>
                <w:color w:val="000000"/>
                <w:sz w:val="22"/>
                <w:szCs w:val="22"/>
              </w:rPr>
              <w:t xml:space="preserve"> </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år och hälsocentral</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Geografisk ersättning nivå 6</w:t>
            </w:r>
          </w:p>
        </w:tc>
        <w:tc>
          <w:tcPr>
            <w:tcW w:w="1559" w:type="dxa"/>
            <w:tcBorders>
              <w:top w:val="nil"/>
              <w:left w:val="nil"/>
              <w:bottom w:val="nil"/>
              <w:right w:val="nil"/>
            </w:tcBorders>
            <w:shd w:val="clear" w:color="auto" w:fill="auto"/>
            <w:noWrap/>
            <w:vAlign w:val="bottom"/>
            <w:hideMark/>
          </w:tcPr>
          <w:p w:rsidR="00090513" w:rsidRPr="00090513" w:rsidRDefault="00090513" w:rsidP="004D5DF8">
            <w:pPr>
              <w:jc w:val="right"/>
              <w:rPr>
                <w:rFonts w:ascii="Calibri" w:hAnsi="Calibri"/>
                <w:color w:val="000000"/>
                <w:sz w:val="22"/>
                <w:szCs w:val="22"/>
              </w:rPr>
            </w:pPr>
            <w:r w:rsidRPr="00090513">
              <w:rPr>
                <w:rFonts w:ascii="Calibri" w:hAnsi="Calibri"/>
                <w:color w:val="000000"/>
                <w:sz w:val="22"/>
                <w:szCs w:val="22"/>
              </w:rPr>
              <w:t>1 400</w:t>
            </w:r>
            <w:r w:rsidR="007F13E5">
              <w:rPr>
                <w:rFonts w:ascii="Calibri" w:hAnsi="Calibri"/>
                <w:color w:val="000000"/>
                <w:sz w:val="22"/>
                <w:szCs w:val="22"/>
              </w:rPr>
              <w:t> </w:t>
            </w:r>
            <w:r w:rsidRPr="00090513">
              <w:rPr>
                <w:rFonts w:ascii="Calibri" w:hAnsi="Calibri"/>
                <w:color w:val="000000"/>
                <w:sz w:val="22"/>
                <w:szCs w:val="22"/>
              </w:rPr>
              <w:t>000</w:t>
            </w:r>
            <w:r w:rsidR="007F13E5">
              <w:rPr>
                <w:rFonts w:ascii="Calibri" w:hAnsi="Calibri"/>
                <w:color w:val="000000"/>
                <w:sz w:val="22"/>
                <w:szCs w:val="22"/>
              </w:rPr>
              <w:t xml:space="preserve">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år och hälsocentral</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Pr>
                <w:rFonts w:ascii="Calibri" w:hAnsi="Calibri"/>
                <w:color w:val="000000"/>
                <w:sz w:val="22"/>
                <w:szCs w:val="22"/>
              </w:rPr>
              <w:t>Momsers</w:t>
            </w:r>
            <w:r w:rsidRPr="00980284">
              <w:rPr>
                <w:rFonts w:ascii="Calibri" w:hAnsi="Calibri"/>
                <w:color w:val="000000"/>
                <w:sz w:val="22"/>
                <w:szCs w:val="22"/>
              </w:rPr>
              <w:t>ättning privata</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jc w:val="right"/>
              <w:rPr>
                <w:rFonts w:ascii="Calibri" w:hAnsi="Calibri"/>
                <w:b/>
                <w:color w:val="000000"/>
                <w:sz w:val="22"/>
                <w:szCs w:val="22"/>
              </w:rPr>
            </w:pPr>
            <w:r w:rsidRPr="00980284">
              <w:rPr>
                <w:rFonts w:ascii="Calibri" w:hAnsi="Calibri"/>
                <w:color w:val="000000"/>
                <w:sz w:val="22"/>
                <w:szCs w:val="22"/>
              </w:rPr>
              <w:t>3%</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påslag på ersättning</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Ersättning icke erlagda patientavg</w:t>
            </w:r>
            <w:r>
              <w:rPr>
                <w:rFonts w:ascii="Calibri" w:hAnsi="Calibri"/>
                <w:color w:val="000000"/>
                <w:sz w:val="22"/>
                <w:szCs w:val="22"/>
              </w:rPr>
              <w:t>.</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Samma som patientavgiften</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Ersättning för tolk</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Pr>
                <w:rFonts w:ascii="Calibri" w:hAnsi="Calibri"/>
                <w:color w:val="000000"/>
                <w:sz w:val="22"/>
                <w:szCs w:val="22"/>
              </w:rPr>
              <w:t>Ers. För kostnader</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121B36">
        <w:trPr>
          <w:trHeight w:val="300"/>
        </w:trPr>
        <w:tc>
          <w:tcPr>
            <w:tcW w:w="3828" w:type="dxa"/>
            <w:tcBorders>
              <w:top w:val="nil"/>
              <w:left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1559" w:type="dxa"/>
            <w:tcBorders>
              <w:top w:val="nil"/>
              <w:left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4464" w:type="dxa"/>
            <w:tcBorders>
              <w:top w:val="nil"/>
              <w:left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121B36">
        <w:trPr>
          <w:trHeight w:val="300"/>
        </w:trPr>
        <w:tc>
          <w:tcPr>
            <w:tcW w:w="3828" w:type="dxa"/>
            <w:tcBorders>
              <w:top w:val="nil"/>
              <w:left w:val="nil"/>
              <w:bottom w:val="single" w:sz="4" w:space="0" w:color="auto"/>
              <w:right w:val="nil"/>
            </w:tcBorders>
            <w:shd w:val="clear" w:color="auto" w:fill="auto"/>
            <w:noWrap/>
            <w:vAlign w:val="bottom"/>
            <w:hideMark/>
          </w:tcPr>
          <w:p w:rsidR="00090513" w:rsidRPr="00980284" w:rsidRDefault="00121B36" w:rsidP="004D5DF8">
            <w:pPr>
              <w:rPr>
                <w:rFonts w:ascii="Calibri" w:hAnsi="Calibri"/>
                <w:bCs/>
                <w:color w:val="000000"/>
                <w:sz w:val="22"/>
                <w:szCs w:val="22"/>
              </w:rPr>
            </w:pPr>
            <w:r>
              <w:rPr>
                <w:rFonts w:ascii="Calibri" w:hAnsi="Calibri"/>
                <w:bCs/>
                <w:color w:val="000000"/>
                <w:sz w:val="22"/>
                <w:szCs w:val="22"/>
              </w:rPr>
              <w:t>Målrelaterad ersättning</w:t>
            </w:r>
          </w:p>
        </w:tc>
        <w:tc>
          <w:tcPr>
            <w:tcW w:w="1559" w:type="dxa"/>
            <w:tcBorders>
              <w:top w:val="nil"/>
              <w:left w:val="nil"/>
              <w:bottom w:val="single" w:sz="4" w:space="0" w:color="auto"/>
              <w:right w:val="nil"/>
            </w:tcBorders>
            <w:shd w:val="clear" w:color="auto" w:fill="auto"/>
            <w:noWrap/>
            <w:vAlign w:val="bottom"/>
            <w:hideMark/>
          </w:tcPr>
          <w:p w:rsidR="00090513" w:rsidRPr="00980284" w:rsidRDefault="00090513" w:rsidP="00450DF0">
            <w:pPr>
              <w:jc w:val="right"/>
              <w:rPr>
                <w:rFonts w:ascii="Calibri" w:hAnsi="Calibri"/>
                <w:bCs/>
                <w:color w:val="000000"/>
                <w:sz w:val="22"/>
                <w:szCs w:val="22"/>
              </w:rPr>
            </w:pPr>
            <w:r w:rsidRPr="00980284">
              <w:rPr>
                <w:rFonts w:ascii="Calibri" w:hAnsi="Calibri"/>
                <w:bCs/>
                <w:color w:val="000000"/>
                <w:sz w:val="22"/>
                <w:szCs w:val="22"/>
              </w:rPr>
              <w:t>Belopp</w:t>
            </w:r>
          </w:p>
        </w:tc>
        <w:tc>
          <w:tcPr>
            <w:tcW w:w="4464" w:type="dxa"/>
            <w:tcBorders>
              <w:top w:val="nil"/>
              <w:left w:val="nil"/>
              <w:bottom w:val="single" w:sz="4" w:space="0" w:color="auto"/>
              <w:right w:val="nil"/>
            </w:tcBorders>
            <w:shd w:val="clear" w:color="auto" w:fill="auto"/>
            <w:noWrap/>
            <w:vAlign w:val="bottom"/>
            <w:hideMark/>
          </w:tcPr>
          <w:p w:rsidR="00090513" w:rsidRPr="00980284" w:rsidRDefault="00090513" w:rsidP="004D5DF8">
            <w:pPr>
              <w:rPr>
                <w:rFonts w:ascii="Calibri" w:hAnsi="Calibri"/>
                <w:bCs/>
                <w:color w:val="000000"/>
                <w:sz w:val="22"/>
                <w:szCs w:val="22"/>
              </w:rPr>
            </w:pPr>
            <w:r w:rsidRPr="00980284">
              <w:rPr>
                <w:rFonts w:ascii="Calibri" w:hAnsi="Calibri"/>
                <w:bCs/>
                <w:color w:val="000000"/>
                <w:sz w:val="22"/>
                <w:szCs w:val="22"/>
              </w:rPr>
              <w:t>Beskrivning</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Cs/>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Cs/>
                <w:color w:val="000000"/>
                <w:sz w:val="22"/>
                <w:szCs w:val="22"/>
              </w:rPr>
            </w:pPr>
          </w:p>
        </w:tc>
      </w:tr>
      <w:tr w:rsidR="00090513" w:rsidRPr="00980284" w:rsidTr="00121B36">
        <w:trPr>
          <w:trHeight w:val="300"/>
        </w:trPr>
        <w:tc>
          <w:tcPr>
            <w:tcW w:w="3828" w:type="dxa"/>
            <w:tcBorders>
              <w:top w:val="single" w:sz="4" w:space="0" w:color="auto"/>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Hälsosamtal 40 - åringar</w:t>
            </w:r>
          </w:p>
        </w:tc>
        <w:tc>
          <w:tcPr>
            <w:tcW w:w="1559" w:type="dxa"/>
            <w:tcBorders>
              <w:top w:val="single" w:sz="4" w:space="0" w:color="auto"/>
              <w:left w:val="nil"/>
              <w:bottom w:val="nil"/>
              <w:right w:val="nil"/>
            </w:tcBorders>
            <w:shd w:val="clear" w:color="auto" w:fill="auto"/>
            <w:noWrap/>
            <w:vAlign w:val="bottom"/>
            <w:hideMark/>
          </w:tcPr>
          <w:p w:rsidR="00090513" w:rsidRPr="00980284" w:rsidRDefault="00090513" w:rsidP="004D5DF8">
            <w:pPr>
              <w:jc w:val="right"/>
              <w:rPr>
                <w:rFonts w:ascii="Calibri" w:hAnsi="Calibri"/>
                <w:b/>
                <w:color w:val="000000"/>
                <w:sz w:val="22"/>
                <w:szCs w:val="22"/>
              </w:rPr>
            </w:pPr>
            <w:r w:rsidRPr="00980284">
              <w:rPr>
                <w:rFonts w:ascii="Calibri" w:hAnsi="Calibri"/>
                <w:color w:val="000000"/>
                <w:sz w:val="22"/>
                <w:szCs w:val="22"/>
              </w:rPr>
              <w:t>1 100 kr</w:t>
            </w:r>
          </w:p>
        </w:tc>
        <w:tc>
          <w:tcPr>
            <w:tcW w:w="4464" w:type="dxa"/>
            <w:tcBorders>
              <w:top w:val="single" w:sz="4" w:space="0" w:color="auto"/>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7F13E5">
        <w:trPr>
          <w:trHeight w:val="300"/>
        </w:trPr>
        <w:tc>
          <w:tcPr>
            <w:tcW w:w="3828" w:type="dxa"/>
            <w:tcBorders>
              <w:top w:val="nil"/>
              <w:left w:val="nil"/>
              <w:bottom w:val="nil"/>
              <w:right w:val="nil"/>
            </w:tcBorders>
            <w:shd w:val="clear" w:color="auto" w:fill="auto"/>
            <w:noWrap/>
            <w:vAlign w:val="bottom"/>
            <w:hideMark/>
          </w:tcPr>
          <w:p w:rsidR="00090513" w:rsidRPr="00980284" w:rsidRDefault="007F13E5" w:rsidP="004D5DF8">
            <w:pPr>
              <w:rPr>
                <w:rFonts w:ascii="Calibri" w:hAnsi="Calibri"/>
                <w:b/>
                <w:color w:val="000000"/>
                <w:sz w:val="22"/>
                <w:szCs w:val="22"/>
              </w:rPr>
            </w:pPr>
            <w:r w:rsidRPr="007F13E5">
              <w:rPr>
                <w:rFonts w:ascii="Calibri" w:hAnsi="Calibri"/>
                <w:color w:val="000000"/>
                <w:sz w:val="22"/>
                <w:szCs w:val="22"/>
              </w:rPr>
              <w:t>Hembesök</w:t>
            </w:r>
            <w:r w:rsidR="005D558A">
              <w:rPr>
                <w:rFonts w:ascii="Calibri" w:hAnsi="Calibri"/>
                <w:color w:val="000000"/>
                <w:sz w:val="22"/>
                <w:szCs w:val="22"/>
              </w:rPr>
              <w:t xml:space="preserve"> läkare i ordinärt boende</w:t>
            </w:r>
          </w:p>
        </w:tc>
        <w:tc>
          <w:tcPr>
            <w:tcW w:w="1559" w:type="dxa"/>
            <w:tcBorders>
              <w:top w:val="nil"/>
              <w:left w:val="nil"/>
              <w:bottom w:val="nil"/>
              <w:right w:val="nil"/>
            </w:tcBorders>
            <w:shd w:val="clear" w:color="auto" w:fill="auto"/>
            <w:noWrap/>
            <w:vAlign w:val="bottom"/>
            <w:hideMark/>
          </w:tcPr>
          <w:p w:rsidR="00090513" w:rsidRPr="00980284" w:rsidRDefault="005D558A" w:rsidP="005D558A">
            <w:pPr>
              <w:jc w:val="right"/>
              <w:rPr>
                <w:rFonts w:ascii="Calibri" w:hAnsi="Calibri"/>
                <w:b/>
                <w:color w:val="000000"/>
                <w:sz w:val="22"/>
                <w:szCs w:val="22"/>
              </w:rPr>
            </w:pPr>
            <w:r>
              <w:rPr>
                <w:rFonts w:ascii="Calibri" w:hAnsi="Calibri"/>
                <w:color w:val="000000"/>
                <w:sz w:val="22"/>
                <w:szCs w:val="22"/>
              </w:rPr>
              <w:t>1 800 kr</w:t>
            </w:r>
          </w:p>
        </w:tc>
        <w:tc>
          <w:tcPr>
            <w:tcW w:w="6416" w:type="dxa"/>
            <w:gridSpan w:val="3"/>
            <w:tcBorders>
              <w:top w:val="nil"/>
              <w:left w:val="nil"/>
              <w:bottom w:val="nil"/>
              <w:right w:val="nil"/>
            </w:tcBorders>
            <w:shd w:val="clear" w:color="auto" w:fill="auto"/>
            <w:noWrap/>
            <w:vAlign w:val="bottom"/>
          </w:tcPr>
          <w:p w:rsidR="00090513" w:rsidRPr="00980284" w:rsidRDefault="00090513" w:rsidP="004D5DF8">
            <w:pPr>
              <w:rPr>
                <w:rFonts w:ascii="Calibri" w:hAnsi="Calibri"/>
                <w:b/>
                <w:color w:val="000000"/>
                <w:sz w:val="22"/>
                <w:szCs w:val="22"/>
              </w:rPr>
            </w:pPr>
          </w:p>
        </w:tc>
      </w:tr>
      <w:tr w:rsidR="007F13E5" w:rsidRPr="00980284" w:rsidTr="00450DF0">
        <w:trPr>
          <w:trHeight w:val="300"/>
        </w:trPr>
        <w:tc>
          <w:tcPr>
            <w:tcW w:w="3828" w:type="dxa"/>
            <w:tcBorders>
              <w:top w:val="nil"/>
              <w:left w:val="nil"/>
              <w:bottom w:val="nil"/>
              <w:right w:val="nil"/>
            </w:tcBorders>
            <w:shd w:val="clear" w:color="auto" w:fill="auto"/>
            <w:noWrap/>
            <w:vAlign w:val="bottom"/>
          </w:tcPr>
          <w:p w:rsidR="007F13E5" w:rsidRPr="00980284" w:rsidRDefault="007F13E5" w:rsidP="004D5DF8">
            <w:pPr>
              <w:rPr>
                <w:rFonts w:ascii="Calibri" w:hAnsi="Calibri"/>
                <w:color w:val="000000"/>
                <w:sz w:val="22"/>
                <w:szCs w:val="22"/>
              </w:rPr>
            </w:pPr>
            <w:r w:rsidRPr="00980284">
              <w:rPr>
                <w:rFonts w:ascii="Calibri" w:hAnsi="Calibri"/>
                <w:color w:val="000000"/>
                <w:sz w:val="22"/>
                <w:szCs w:val="22"/>
              </w:rPr>
              <w:t>Antibiotika förskrivning</w:t>
            </w:r>
          </w:p>
        </w:tc>
        <w:tc>
          <w:tcPr>
            <w:tcW w:w="1559" w:type="dxa"/>
            <w:tcBorders>
              <w:top w:val="nil"/>
              <w:left w:val="nil"/>
              <w:bottom w:val="nil"/>
              <w:right w:val="nil"/>
            </w:tcBorders>
            <w:shd w:val="clear" w:color="auto" w:fill="auto"/>
            <w:noWrap/>
            <w:vAlign w:val="bottom"/>
          </w:tcPr>
          <w:p w:rsidR="007F13E5" w:rsidRPr="00980284" w:rsidRDefault="007F13E5" w:rsidP="004D5DF8">
            <w:pPr>
              <w:rPr>
                <w:rFonts w:ascii="Calibri" w:hAnsi="Calibri"/>
                <w:b/>
                <w:color w:val="000000"/>
                <w:sz w:val="22"/>
                <w:szCs w:val="22"/>
              </w:rPr>
            </w:pPr>
          </w:p>
        </w:tc>
        <w:tc>
          <w:tcPr>
            <w:tcW w:w="6416" w:type="dxa"/>
            <w:gridSpan w:val="3"/>
            <w:tcBorders>
              <w:top w:val="nil"/>
              <w:left w:val="nil"/>
              <w:bottom w:val="nil"/>
              <w:right w:val="nil"/>
            </w:tcBorders>
            <w:shd w:val="clear" w:color="auto" w:fill="auto"/>
            <w:noWrap/>
            <w:vAlign w:val="bottom"/>
          </w:tcPr>
          <w:p w:rsidR="007F13E5" w:rsidRPr="00980284" w:rsidRDefault="007F13E5" w:rsidP="004D5DF8">
            <w:pPr>
              <w:rPr>
                <w:rFonts w:ascii="Calibri" w:hAnsi="Calibri"/>
                <w:color w:val="000000"/>
                <w:sz w:val="22"/>
                <w:szCs w:val="22"/>
              </w:rPr>
            </w:pPr>
            <w:r w:rsidRPr="00980284">
              <w:rPr>
                <w:rFonts w:ascii="Calibri" w:hAnsi="Calibri"/>
                <w:color w:val="000000"/>
                <w:sz w:val="22"/>
                <w:szCs w:val="22"/>
              </w:rPr>
              <w:t>2 kr/listningspoäng per kvartal vid uppnått mål eller förbättring</w:t>
            </w: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Fördjupad läkemedelsgenomgång</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jc w:val="right"/>
              <w:rPr>
                <w:rFonts w:ascii="Calibri" w:hAnsi="Calibri"/>
                <w:b/>
                <w:color w:val="000000"/>
                <w:sz w:val="22"/>
                <w:szCs w:val="22"/>
              </w:rPr>
            </w:pPr>
            <w:r w:rsidRPr="00980284">
              <w:rPr>
                <w:rFonts w:ascii="Calibri" w:hAnsi="Calibri"/>
                <w:color w:val="000000"/>
                <w:sz w:val="22"/>
                <w:szCs w:val="22"/>
              </w:rPr>
              <w:t>1 000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läkemedelsutredning</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Beroendeframkallande läkemedel</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6416" w:type="dxa"/>
            <w:gridSpan w:val="3"/>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 xml:space="preserve">3 kr/listningspoäng per kvartal vid </w:t>
            </w:r>
            <w:r w:rsidR="00121B36" w:rsidRPr="00980284">
              <w:rPr>
                <w:rFonts w:ascii="Calibri" w:hAnsi="Calibri"/>
                <w:color w:val="000000"/>
                <w:sz w:val="22"/>
                <w:szCs w:val="22"/>
              </w:rPr>
              <w:t>uppnått</w:t>
            </w:r>
            <w:r w:rsidRPr="00980284">
              <w:rPr>
                <w:rFonts w:ascii="Calibri" w:hAnsi="Calibri"/>
                <w:color w:val="000000"/>
                <w:sz w:val="22"/>
                <w:szCs w:val="22"/>
              </w:rPr>
              <w:t xml:space="preserve"> mål eller förbättring</w:t>
            </w: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 xml:space="preserve">Kvalitetsarbete </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Årsbelopp 18 Mnkr</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121B36">
        <w:trPr>
          <w:trHeight w:val="300"/>
        </w:trPr>
        <w:tc>
          <w:tcPr>
            <w:tcW w:w="3828" w:type="dxa"/>
            <w:tcBorders>
              <w:top w:val="nil"/>
              <w:left w:val="nil"/>
              <w:right w:val="nil"/>
            </w:tcBorders>
            <w:shd w:val="clear" w:color="auto" w:fill="auto"/>
            <w:noWrap/>
            <w:vAlign w:val="bottom"/>
            <w:hideMark/>
          </w:tcPr>
          <w:p w:rsidR="00090513" w:rsidRDefault="00090513" w:rsidP="004D5DF8">
            <w:pPr>
              <w:rPr>
                <w:rFonts w:ascii="Calibri" w:hAnsi="Calibri"/>
                <w:b/>
                <w:color w:val="000000"/>
                <w:sz w:val="22"/>
                <w:szCs w:val="22"/>
              </w:rPr>
            </w:pPr>
          </w:p>
          <w:p w:rsidR="006F4443" w:rsidRDefault="006F4443" w:rsidP="004D5DF8">
            <w:pPr>
              <w:rPr>
                <w:rFonts w:ascii="Calibri" w:hAnsi="Calibri"/>
                <w:b/>
                <w:color w:val="000000"/>
                <w:sz w:val="22"/>
                <w:szCs w:val="22"/>
              </w:rPr>
            </w:pPr>
          </w:p>
          <w:p w:rsidR="006F4443" w:rsidRPr="00980284" w:rsidRDefault="006F4443" w:rsidP="004D5DF8">
            <w:pPr>
              <w:rPr>
                <w:rFonts w:ascii="Calibri" w:hAnsi="Calibri"/>
                <w:b/>
                <w:color w:val="000000"/>
                <w:sz w:val="22"/>
                <w:szCs w:val="22"/>
              </w:rPr>
            </w:pPr>
          </w:p>
        </w:tc>
        <w:tc>
          <w:tcPr>
            <w:tcW w:w="1559" w:type="dxa"/>
            <w:tcBorders>
              <w:top w:val="nil"/>
              <w:left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4464" w:type="dxa"/>
            <w:tcBorders>
              <w:top w:val="nil"/>
              <w:left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121B36">
        <w:trPr>
          <w:trHeight w:val="300"/>
        </w:trPr>
        <w:tc>
          <w:tcPr>
            <w:tcW w:w="3828" w:type="dxa"/>
            <w:tcBorders>
              <w:top w:val="nil"/>
              <w:left w:val="nil"/>
              <w:bottom w:val="single" w:sz="4" w:space="0" w:color="auto"/>
              <w:right w:val="nil"/>
            </w:tcBorders>
            <w:shd w:val="clear" w:color="auto" w:fill="auto"/>
            <w:noWrap/>
            <w:vAlign w:val="bottom"/>
            <w:hideMark/>
          </w:tcPr>
          <w:p w:rsidR="00090513" w:rsidRPr="00980284" w:rsidRDefault="00121B36" w:rsidP="004D5DF8">
            <w:pPr>
              <w:rPr>
                <w:rFonts w:ascii="Calibri" w:hAnsi="Calibri"/>
                <w:b/>
                <w:color w:val="000000"/>
                <w:sz w:val="22"/>
                <w:szCs w:val="22"/>
              </w:rPr>
            </w:pPr>
            <w:r>
              <w:rPr>
                <w:rFonts w:ascii="Calibri" w:hAnsi="Calibri"/>
                <w:color w:val="000000"/>
                <w:sz w:val="22"/>
                <w:szCs w:val="22"/>
              </w:rPr>
              <w:t>Besök hos andra vårdgivare</w:t>
            </w:r>
          </w:p>
        </w:tc>
        <w:tc>
          <w:tcPr>
            <w:tcW w:w="1559" w:type="dxa"/>
            <w:tcBorders>
              <w:top w:val="nil"/>
              <w:left w:val="nil"/>
              <w:bottom w:val="single" w:sz="4" w:space="0" w:color="auto"/>
              <w:right w:val="nil"/>
            </w:tcBorders>
            <w:shd w:val="clear" w:color="auto" w:fill="auto"/>
            <w:noWrap/>
            <w:vAlign w:val="bottom"/>
            <w:hideMark/>
          </w:tcPr>
          <w:p w:rsidR="00090513" w:rsidRPr="00980284" w:rsidRDefault="00090513" w:rsidP="00450DF0">
            <w:pPr>
              <w:jc w:val="right"/>
              <w:rPr>
                <w:rFonts w:ascii="Calibri" w:hAnsi="Calibri"/>
                <w:bCs/>
                <w:color w:val="000000"/>
                <w:sz w:val="22"/>
                <w:szCs w:val="22"/>
              </w:rPr>
            </w:pPr>
            <w:r w:rsidRPr="00980284">
              <w:rPr>
                <w:rFonts w:ascii="Calibri" w:hAnsi="Calibri"/>
                <w:bCs/>
                <w:color w:val="000000"/>
                <w:sz w:val="22"/>
                <w:szCs w:val="22"/>
              </w:rPr>
              <w:t>Belopp</w:t>
            </w:r>
          </w:p>
        </w:tc>
        <w:tc>
          <w:tcPr>
            <w:tcW w:w="4464" w:type="dxa"/>
            <w:tcBorders>
              <w:top w:val="nil"/>
              <w:left w:val="nil"/>
              <w:bottom w:val="single" w:sz="4" w:space="0" w:color="auto"/>
              <w:right w:val="nil"/>
            </w:tcBorders>
            <w:shd w:val="clear" w:color="auto" w:fill="auto"/>
            <w:noWrap/>
            <w:vAlign w:val="bottom"/>
            <w:hideMark/>
          </w:tcPr>
          <w:p w:rsidR="00090513" w:rsidRPr="00980284" w:rsidRDefault="00090513" w:rsidP="004D5DF8">
            <w:pPr>
              <w:rPr>
                <w:rFonts w:ascii="Calibri" w:hAnsi="Calibri"/>
                <w:bCs/>
                <w:color w:val="000000"/>
                <w:sz w:val="22"/>
                <w:szCs w:val="22"/>
              </w:rPr>
            </w:pPr>
            <w:r w:rsidRPr="00980284">
              <w:rPr>
                <w:rFonts w:ascii="Calibri" w:hAnsi="Calibri"/>
                <w:bCs/>
                <w:color w:val="000000"/>
                <w:sz w:val="22"/>
                <w:szCs w:val="22"/>
              </w:rPr>
              <w:t>Beskrivning</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121B36">
        <w:trPr>
          <w:trHeight w:val="300"/>
        </w:trPr>
        <w:tc>
          <w:tcPr>
            <w:tcW w:w="3828" w:type="dxa"/>
            <w:tcBorders>
              <w:top w:val="single" w:sz="4" w:space="0" w:color="auto"/>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lastRenderedPageBreak/>
              <w:t>Läkare på nationella taxan</w:t>
            </w:r>
          </w:p>
        </w:tc>
        <w:tc>
          <w:tcPr>
            <w:tcW w:w="1559" w:type="dxa"/>
            <w:tcBorders>
              <w:top w:val="single" w:sz="4" w:space="0" w:color="auto"/>
              <w:left w:val="nil"/>
              <w:bottom w:val="nil"/>
              <w:right w:val="nil"/>
            </w:tcBorders>
            <w:shd w:val="clear" w:color="auto" w:fill="auto"/>
            <w:noWrap/>
            <w:vAlign w:val="bottom"/>
            <w:hideMark/>
          </w:tcPr>
          <w:p w:rsidR="00090513" w:rsidRPr="00980284" w:rsidRDefault="00090513" w:rsidP="004D5DF8">
            <w:pPr>
              <w:jc w:val="right"/>
              <w:rPr>
                <w:rFonts w:ascii="Calibri" w:hAnsi="Calibri"/>
                <w:b/>
                <w:color w:val="000000"/>
                <w:sz w:val="22"/>
                <w:szCs w:val="22"/>
              </w:rPr>
            </w:pPr>
            <w:r w:rsidRPr="00980284">
              <w:rPr>
                <w:rFonts w:ascii="Calibri" w:hAnsi="Calibri"/>
                <w:color w:val="000000"/>
                <w:sz w:val="22"/>
                <w:szCs w:val="22"/>
              </w:rPr>
              <w:t>700 kr</w:t>
            </w:r>
          </w:p>
        </w:tc>
        <w:tc>
          <w:tcPr>
            <w:tcW w:w="4464" w:type="dxa"/>
            <w:tcBorders>
              <w:top w:val="single" w:sz="4" w:space="0" w:color="auto"/>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besök</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Läkare på familjeläkarjour</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jc w:val="right"/>
              <w:rPr>
                <w:rFonts w:ascii="Calibri" w:hAnsi="Calibri"/>
                <w:b/>
                <w:color w:val="000000"/>
                <w:sz w:val="22"/>
                <w:szCs w:val="22"/>
              </w:rPr>
            </w:pPr>
            <w:r w:rsidRPr="00980284">
              <w:rPr>
                <w:rFonts w:ascii="Calibri" w:hAnsi="Calibri"/>
                <w:color w:val="000000"/>
                <w:sz w:val="22"/>
                <w:szCs w:val="22"/>
              </w:rPr>
              <w:t>1 200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besök</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Pr>
                <w:rFonts w:ascii="Calibri" w:hAnsi="Calibri"/>
                <w:color w:val="000000"/>
                <w:sz w:val="22"/>
                <w:szCs w:val="22"/>
              </w:rPr>
              <w:t>L</w:t>
            </w:r>
            <w:r w:rsidRPr="00980284">
              <w:rPr>
                <w:rFonts w:ascii="Calibri" w:hAnsi="Calibri"/>
                <w:color w:val="000000"/>
                <w:sz w:val="22"/>
                <w:szCs w:val="22"/>
              </w:rPr>
              <w:t>äkare på hälsocentral</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jc w:val="right"/>
              <w:rPr>
                <w:rFonts w:ascii="Calibri" w:hAnsi="Calibri"/>
                <w:b/>
                <w:color w:val="000000"/>
                <w:sz w:val="22"/>
                <w:szCs w:val="22"/>
              </w:rPr>
            </w:pPr>
            <w:r w:rsidRPr="00980284">
              <w:rPr>
                <w:rFonts w:ascii="Calibri" w:hAnsi="Calibri"/>
                <w:color w:val="000000"/>
                <w:sz w:val="22"/>
                <w:szCs w:val="22"/>
              </w:rPr>
              <w:t>700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besök</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Distrikts-/sjuksköterska</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jc w:val="right"/>
              <w:rPr>
                <w:rFonts w:ascii="Calibri" w:hAnsi="Calibri"/>
                <w:b/>
                <w:color w:val="000000"/>
                <w:sz w:val="22"/>
                <w:szCs w:val="22"/>
              </w:rPr>
            </w:pPr>
            <w:r w:rsidRPr="00980284">
              <w:rPr>
                <w:rFonts w:ascii="Calibri" w:hAnsi="Calibri"/>
                <w:color w:val="000000"/>
                <w:sz w:val="22"/>
                <w:szCs w:val="22"/>
              </w:rPr>
              <w:t>300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besök</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Fysioterapeut</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jc w:val="right"/>
              <w:rPr>
                <w:rFonts w:ascii="Calibri" w:hAnsi="Calibri"/>
                <w:b/>
                <w:color w:val="000000"/>
                <w:sz w:val="22"/>
                <w:szCs w:val="22"/>
              </w:rPr>
            </w:pPr>
            <w:r w:rsidRPr="00980284">
              <w:rPr>
                <w:rFonts w:ascii="Calibri" w:hAnsi="Calibri"/>
                <w:color w:val="000000"/>
                <w:sz w:val="22"/>
                <w:szCs w:val="22"/>
              </w:rPr>
              <w:t>280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besök</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Pr>
                <w:rFonts w:ascii="Calibri" w:hAnsi="Calibri"/>
                <w:color w:val="000000"/>
                <w:sz w:val="22"/>
                <w:szCs w:val="22"/>
              </w:rPr>
              <w:t>F</w:t>
            </w:r>
            <w:r w:rsidRPr="00980284">
              <w:rPr>
                <w:rFonts w:ascii="Calibri" w:hAnsi="Calibri"/>
                <w:color w:val="000000"/>
                <w:sz w:val="22"/>
                <w:szCs w:val="22"/>
              </w:rPr>
              <w:t>ysioterapeut särskilt arvode</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jc w:val="right"/>
              <w:rPr>
                <w:rFonts w:ascii="Calibri" w:hAnsi="Calibri"/>
                <w:b/>
                <w:color w:val="000000"/>
                <w:sz w:val="22"/>
                <w:szCs w:val="22"/>
              </w:rPr>
            </w:pPr>
            <w:r w:rsidRPr="00980284">
              <w:rPr>
                <w:rFonts w:ascii="Calibri" w:hAnsi="Calibri"/>
                <w:color w:val="000000"/>
                <w:sz w:val="22"/>
                <w:szCs w:val="22"/>
              </w:rPr>
              <w:t>280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besök</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Pr>
                <w:rFonts w:ascii="Calibri" w:hAnsi="Calibri"/>
                <w:color w:val="000000"/>
                <w:sz w:val="22"/>
                <w:szCs w:val="22"/>
              </w:rPr>
              <w:t>F</w:t>
            </w:r>
            <w:r w:rsidRPr="00980284">
              <w:rPr>
                <w:rFonts w:ascii="Calibri" w:hAnsi="Calibri"/>
                <w:color w:val="000000"/>
                <w:sz w:val="22"/>
                <w:szCs w:val="22"/>
              </w:rPr>
              <w:t>ysioterapeut enkelt arvode</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jc w:val="right"/>
              <w:rPr>
                <w:rFonts w:ascii="Calibri" w:hAnsi="Calibri"/>
                <w:b/>
                <w:color w:val="000000"/>
                <w:sz w:val="22"/>
                <w:szCs w:val="22"/>
              </w:rPr>
            </w:pPr>
            <w:r w:rsidRPr="00980284">
              <w:rPr>
                <w:rFonts w:ascii="Calibri" w:hAnsi="Calibri"/>
                <w:color w:val="000000"/>
                <w:sz w:val="22"/>
                <w:szCs w:val="22"/>
              </w:rPr>
              <w:t>0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besök</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Arbetsterapeut</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jc w:val="right"/>
              <w:rPr>
                <w:rFonts w:ascii="Calibri" w:hAnsi="Calibri"/>
                <w:b/>
                <w:color w:val="000000"/>
                <w:sz w:val="22"/>
                <w:szCs w:val="22"/>
              </w:rPr>
            </w:pPr>
            <w:r w:rsidRPr="00980284">
              <w:rPr>
                <w:rFonts w:ascii="Calibri" w:hAnsi="Calibri"/>
                <w:color w:val="000000"/>
                <w:sz w:val="22"/>
                <w:szCs w:val="22"/>
              </w:rPr>
              <w:t>450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besök</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Kurator</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jc w:val="right"/>
              <w:rPr>
                <w:rFonts w:ascii="Calibri" w:hAnsi="Calibri"/>
                <w:b/>
                <w:color w:val="000000"/>
                <w:sz w:val="22"/>
                <w:szCs w:val="22"/>
              </w:rPr>
            </w:pPr>
            <w:r w:rsidRPr="00980284">
              <w:rPr>
                <w:rFonts w:ascii="Calibri" w:hAnsi="Calibri"/>
                <w:color w:val="000000"/>
                <w:sz w:val="22"/>
                <w:szCs w:val="22"/>
              </w:rPr>
              <w:t>450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besök</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Psykolog</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jc w:val="right"/>
              <w:rPr>
                <w:rFonts w:ascii="Calibri" w:hAnsi="Calibri"/>
                <w:b/>
                <w:color w:val="000000"/>
                <w:sz w:val="22"/>
                <w:szCs w:val="22"/>
              </w:rPr>
            </w:pPr>
            <w:r w:rsidRPr="00980284">
              <w:rPr>
                <w:rFonts w:ascii="Calibri" w:hAnsi="Calibri"/>
                <w:color w:val="000000"/>
                <w:sz w:val="22"/>
                <w:szCs w:val="22"/>
              </w:rPr>
              <w:t>550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besök</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Gruppbesök</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jc w:val="right"/>
              <w:rPr>
                <w:rFonts w:ascii="Calibri" w:hAnsi="Calibri"/>
                <w:b/>
                <w:color w:val="000000"/>
                <w:sz w:val="22"/>
                <w:szCs w:val="22"/>
              </w:rPr>
            </w:pPr>
            <w:r w:rsidRPr="00980284">
              <w:rPr>
                <w:rFonts w:ascii="Calibri" w:hAnsi="Calibri"/>
                <w:color w:val="000000"/>
                <w:sz w:val="22"/>
                <w:szCs w:val="22"/>
              </w:rPr>
              <w:t>150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besök</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Provtagning icke listad patient</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jc w:val="right"/>
              <w:rPr>
                <w:rFonts w:ascii="Calibri" w:hAnsi="Calibri"/>
                <w:b/>
                <w:color w:val="000000"/>
                <w:sz w:val="22"/>
                <w:szCs w:val="22"/>
              </w:rPr>
            </w:pPr>
            <w:r w:rsidRPr="00980284">
              <w:rPr>
                <w:rFonts w:ascii="Calibri" w:hAnsi="Calibri"/>
                <w:color w:val="000000"/>
                <w:sz w:val="22"/>
                <w:szCs w:val="22"/>
              </w:rPr>
              <w:t>75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Per besök</w:t>
            </w: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Provtagning remitterade från sjukhus</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jc w:val="right"/>
              <w:rPr>
                <w:rFonts w:ascii="Calibri" w:hAnsi="Calibri"/>
                <w:b/>
                <w:color w:val="000000"/>
                <w:sz w:val="22"/>
                <w:szCs w:val="22"/>
              </w:rPr>
            </w:pPr>
            <w:r w:rsidRPr="00980284">
              <w:rPr>
                <w:rFonts w:ascii="Calibri" w:hAnsi="Calibri"/>
                <w:color w:val="000000"/>
                <w:sz w:val="22"/>
                <w:szCs w:val="22"/>
              </w:rPr>
              <w:t>75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r w:rsidRPr="00980284">
              <w:rPr>
                <w:rFonts w:ascii="Calibri" w:hAnsi="Calibri"/>
                <w:color w:val="000000"/>
                <w:sz w:val="22"/>
                <w:szCs w:val="22"/>
              </w:rPr>
              <w:t>Tillägg hembesök</w:t>
            </w:r>
          </w:p>
        </w:tc>
        <w:tc>
          <w:tcPr>
            <w:tcW w:w="1559" w:type="dxa"/>
            <w:tcBorders>
              <w:top w:val="nil"/>
              <w:left w:val="nil"/>
              <w:bottom w:val="nil"/>
              <w:right w:val="nil"/>
            </w:tcBorders>
            <w:shd w:val="clear" w:color="auto" w:fill="auto"/>
            <w:noWrap/>
            <w:vAlign w:val="bottom"/>
            <w:hideMark/>
          </w:tcPr>
          <w:p w:rsidR="00090513" w:rsidRPr="00980284" w:rsidRDefault="00090513" w:rsidP="004D5DF8">
            <w:pPr>
              <w:jc w:val="right"/>
              <w:rPr>
                <w:rFonts w:ascii="Calibri" w:hAnsi="Calibri"/>
                <w:b/>
                <w:color w:val="000000"/>
                <w:sz w:val="22"/>
                <w:szCs w:val="22"/>
              </w:rPr>
            </w:pPr>
            <w:r w:rsidRPr="00980284">
              <w:rPr>
                <w:rFonts w:ascii="Calibri" w:hAnsi="Calibri"/>
                <w:color w:val="000000"/>
                <w:sz w:val="22"/>
                <w:szCs w:val="22"/>
              </w:rPr>
              <w:t>500 kr</w:t>
            </w: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090513" w:rsidRPr="00980284" w:rsidTr="00450DF0">
        <w:trPr>
          <w:trHeight w:val="300"/>
        </w:trPr>
        <w:tc>
          <w:tcPr>
            <w:tcW w:w="3828"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1559"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4464"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hideMark/>
          </w:tcPr>
          <w:p w:rsidR="00090513" w:rsidRPr="00980284" w:rsidRDefault="00090513" w:rsidP="004D5DF8">
            <w:pPr>
              <w:rPr>
                <w:rFonts w:ascii="Calibri" w:hAnsi="Calibri"/>
                <w:b/>
                <w:color w:val="000000"/>
                <w:sz w:val="22"/>
                <w:szCs w:val="22"/>
              </w:rPr>
            </w:pPr>
          </w:p>
        </w:tc>
      </w:tr>
      <w:tr w:rsidR="007F13E5" w:rsidRPr="00980284" w:rsidTr="00450DF0">
        <w:trPr>
          <w:trHeight w:val="300"/>
        </w:trPr>
        <w:tc>
          <w:tcPr>
            <w:tcW w:w="3828" w:type="dxa"/>
            <w:tcBorders>
              <w:top w:val="nil"/>
              <w:left w:val="nil"/>
              <w:bottom w:val="nil"/>
              <w:right w:val="nil"/>
            </w:tcBorders>
            <w:shd w:val="clear" w:color="auto" w:fill="auto"/>
            <w:noWrap/>
            <w:vAlign w:val="bottom"/>
          </w:tcPr>
          <w:p w:rsidR="007F13E5" w:rsidRPr="00980284" w:rsidRDefault="007F13E5" w:rsidP="004D5DF8">
            <w:pPr>
              <w:rPr>
                <w:rFonts w:ascii="Calibri" w:hAnsi="Calibri"/>
                <w:b/>
                <w:color w:val="000000"/>
                <w:sz w:val="22"/>
                <w:szCs w:val="22"/>
              </w:rPr>
            </w:pPr>
          </w:p>
        </w:tc>
        <w:tc>
          <w:tcPr>
            <w:tcW w:w="1559" w:type="dxa"/>
            <w:tcBorders>
              <w:top w:val="nil"/>
              <w:left w:val="nil"/>
              <w:bottom w:val="nil"/>
              <w:right w:val="nil"/>
            </w:tcBorders>
            <w:shd w:val="clear" w:color="auto" w:fill="auto"/>
            <w:noWrap/>
            <w:vAlign w:val="bottom"/>
          </w:tcPr>
          <w:p w:rsidR="007F13E5" w:rsidRPr="00980284" w:rsidRDefault="007F13E5" w:rsidP="004D5DF8">
            <w:pPr>
              <w:rPr>
                <w:rFonts w:ascii="Calibri" w:hAnsi="Calibri"/>
                <w:b/>
                <w:color w:val="000000"/>
                <w:sz w:val="22"/>
                <w:szCs w:val="22"/>
              </w:rPr>
            </w:pPr>
          </w:p>
        </w:tc>
        <w:tc>
          <w:tcPr>
            <w:tcW w:w="4464" w:type="dxa"/>
            <w:tcBorders>
              <w:top w:val="nil"/>
              <w:left w:val="nil"/>
              <w:bottom w:val="nil"/>
              <w:right w:val="nil"/>
            </w:tcBorders>
            <w:shd w:val="clear" w:color="auto" w:fill="auto"/>
            <w:noWrap/>
            <w:vAlign w:val="bottom"/>
          </w:tcPr>
          <w:p w:rsidR="007F13E5" w:rsidRPr="00980284" w:rsidRDefault="007F13E5"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tcPr>
          <w:p w:rsidR="007F13E5" w:rsidRPr="00980284" w:rsidRDefault="007F13E5" w:rsidP="004D5DF8">
            <w:pPr>
              <w:rPr>
                <w:rFonts w:ascii="Calibri" w:hAnsi="Calibri"/>
                <w:b/>
                <w:color w:val="000000"/>
                <w:sz w:val="22"/>
                <w:szCs w:val="22"/>
              </w:rPr>
            </w:pPr>
          </w:p>
        </w:tc>
        <w:tc>
          <w:tcPr>
            <w:tcW w:w="976" w:type="dxa"/>
            <w:tcBorders>
              <w:top w:val="nil"/>
              <w:left w:val="nil"/>
              <w:bottom w:val="nil"/>
              <w:right w:val="nil"/>
            </w:tcBorders>
            <w:shd w:val="clear" w:color="auto" w:fill="auto"/>
            <w:noWrap/>
            <w:vAlign w:val="bottom"/>
          </w:tcPr>
          <w:p w:rsidR="007F13E5" w:rsidRPr="00980284" w:rsidRDefault="007F13E5" w:rsidP="004D5DF8">
            <w:pPr>
              <w:rPr>
                <w:rFonts w:ascii="Calibri" w:hAnsi="Calibri"/>
                <w:b/>
                <w:color w:val="000000"/>
                <w:sz w:val="22"/>
                <w:szCs w:val="22"/>
              </w:rPr>
            </w:pPr>
          </w:p>
        </w:tc>
      </w:tr>
    </w:tbl>
    <w:p w:rsidR="00090513" w:rsidRDefault="00090513" w:rsidP="00090513"/>
    <w:p w:rsidR="00090513" w:rsidRPr="00090513" w:rsidRDefault="00090513" w:rsidP="00090513">
      <w:pPr>
        <w:pStyle w:val="TextPlatina"/>
      </w:pPr>
    </w:p>
    <w:p w:rsidR="00941E4B" w:rsidRDefault="00941E4B" w:rsidP="004A0325">
      <w:pPr>
        <w:pStyle w:val="TextPlatina"/>
      </w:pPr>
    </w:p>
    <w:p w:rsidR="00AF706C" w:rsidRPr="00764D45" w:rsidRDefault="00AF706C" w:rsidP="00764D45">
      <w:pPr>
        <w:rPr>
          <w:rFonts w:cs="Arial"/>
          <w:bCs/>
          <w:sz w:val="24"/>
          <w:szCs w:val="28"/>
        </w:rPr>
      </w:pPr>
    </w:p>
    <w:sectPr w:rsidR="00AF706C" w:rsidRPr="00764D45" w:rsidSect="008C574E">
      <w:headerReference w:type="even" r:id="rId7"/>
      <w:headerReference w:type="default" r:id="rId8"/>
      <w:footerReference w:type="default" r:id="rId9"/>
      <w:headerReference w:type="first" r:id="rId10"/>
      <w:footerReference w:type="first" r:id="rId11"/>
      <w:pgSz w:w="11906" w:h="16838" w:code="9"/>
      <w:pgMar w:top="1418" w:right="1985" w:bottom="1418" w:left="1985" w:header="709"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EFE" w:rsidRDefault="00C34EFE">
      <w:r>
        <w:separator/>
      </w:r>
    </w:p>
  </w:endnote>
  <w:endnote w:type="continuationSeparator" w:id="0">
    <w:p w:rsidR="00C34EFE" w:rsidRDefault="00C3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FD8" w:rsidRPr="00300A05" w:rsidRDefault="009A7FD8" w:rsidP="009A7FD8">
    <w:pPr>
      <w:pStyle w:val="SidfotPlatina"/>
      <w:pBdr>
        <w:top w:val="single" w:sz="4" w:space="1" w:color="auto"/>
      </w:pBdr>
      <w:tabs>
        <w:tab w:val="right" w:pos="9360"/>
      </w:tabs>
      <w:spacing w:before="240"/>
      <w:ind w:left="-539" w:right="-1423"/>
    </w:pPr>
    <w:r w:rsidRPr="00300A05">
      <w:tab/>
    </w:r>
    <w:r w:rsidRPr="00FE21B7">
      <w:rPr>
        <w:b/>
      </w:rPr>
      <w:t>Utskriftsdatum:</w:t>
    </w:r>
    <w:r w:rsidRPr="00FE21B7">
      <w:t xml:space="preserve"> </w:t>
    </w:r>
    <w:r w:rsidRPr="00FE21B7">
      <w:fldChar w:fldCharType="begin"/>
    </w:r>
    <w:r w:rsidRPr="00FE21B7">
      <w:instrText xml:space="preserve"> DATE  \l </w:instrText>
    </w:r>
    <w:r w:rsidRPr="00FE21B7">
      <w:fldChar w:fldCharType="separate"/>
    </w:r>
    <w:r w:rsidR="00067D2A">
      <w:t>2024-04-17</w:t>
    </w:r>
    <w:r w:rsidRPr="00FE21B7">
      <w:fldChar w:fldCharType="end"/>
    </w:r>
  </w:p>
  <w:p w:rsidR="009A7FD8" w:rsidRPr="00AF706C" w:rsidRDefault="009A7FD8" w:rsidP="009A7FD8">
    <w:pPr>
      <w:pStyle w:val="Sidfot"/>
    </w:pPr>
  </w:p>
  <w:p w:rsidR="005D59BF" w:rsidRPr="009A7FD8" w:rsidRDefault="005D59BF" w:rsidP="009A7FD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06C" w:rsidRPr="009A7FD8" w:rsidRDefault="00AF706C" w:rsidP="00AF706C">
    <w:pPr>
      <w:pStyle w:val="SidfotPlatina"/>
      <w:pBdr>
        <w:top w:val="single" w:sz="4" w:space="1" w:color="auto"/>
      </w:pBdr>
      <w:tabs>
        <w:tab w:val="right" w:pos="9360"/>
      </w:tabs>
      <w:ind w:left="-540" w:right="-1424"/>
    </w:pPr>
    <w:r w:rsidRPr="00300A05">
      <w:tab/>
    </w:r>
    <w:r w:rsidRPr="009A7FD8">
      <w:rPr>
        <w:b/>
      </w:rPr>
      <w:t>Utskriftsdatum:</w:t>
    </w:r>
    <w:r w:rsidRPr="009A7FD8">
      <w:t xml:space="preserve"> </w:t>
    </w:r>
    <w:r w:rsidRPr="009A7FD8">
      <w:fldChar w:fldCharType="begin"/>
    </w:r>
    <w:r w:rsidRPr="009A7FD8">
      <w:instrText xml:space="preserve"> DATE  \l </w:instrText>
    </w:r>
    <w:r w:rsidRPr="009A7FD8">
      <w:fldChar w:fldCharType="separate"/>
    </w:r>
    <w:r w:rsidR="00067D2A">
      <w:t>2024-04-17</w:t>
    </w:r>
    <w:r w:rsidRPr="009A7FD8">
      <w:fldChar w:fldCharType="end"/>
    </w:r>
  </w:p>
  <w:p w:rsidR="00222C5A" w:rsidRPr="00AF706C" w:rsidRDefault="00222C5A" w:rsidP="00AF70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EFE" w:rsidRDefault="00C34EFE">
      <w:r>
        <w:separator/>
      </w:r>
    </w:p>
  </w:footnote>
  <w:footnote w:type="continuationSeparator" w:id="0">
    <w:p w:rsidR="00C34EFE" w:rsidRDefault="00C34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DD6" w:rsidRDefault="009C041A">
    <w:r>
      <w:rPr>
        <w:noProof/>
      </w:rPr>
      <mc:AlternateContent>
        <mc:Choice Requires="wps">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981950" cy="389255"/>
              <wp:effectExtent l="0" t="2657475" r="0" b="268732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81950" cy="3892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C041A" w:rsidRDefault="009C041A" w:rsidP="009C041A">
                          <w:pPr>
                            <w:pStyle w:val="Normalweb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Dokumentet är endast giltigt utskriftsdatum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margin-left:0;margin-top:0;width:628.5pt;height:30.6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" filled="f" stroked="f">
              <v:stroke joinstyle="round"/>
              <o:lock v:ext="edit" shapetype="t"/>
              <v:textbox style="mso-fit-shape-to-text:t">
                <w:txbxContent>
                  <w:p w:rsidR="009C041A" w:rsidRDefault="009C041A" w:rsidP="009C041A">
                    <w:pPr>
                      <w:pStyle w:val="Normalweb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Dokumentet är endast giltigt utskriftsdatum</w:t>
                    </w:r>
                  </w:p>
                </w:txbxContent>
              </v:textbox>
              <w10:wrap anchorx="margin" anchory="margin"/>
            </v:shape>
          </w:pict>
        </mc:Fallback>
      </mc:AlternateContent>
    </w:r>
    <w:r w:rsidR="00067D2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1.45pt;height:27.75pt;rotation:315;z-index:-251658240;mso-position-horizontal:center;mso-position-horizontal-relative:margin;mso-position-vertical:center;mso-position-vertical-relative:margin" wrapcoords="21414 5838 20831 6422 20778 5838 20222 6422 20142 5838 19639 5838 19109 584 18950 2335 18976 5838 18420 5838 17943 2335 17651 0 17174 1168 17147 1751 17200 5254 16617 6422 16193 1168 16034 1751 16061 7005 15319 2919 14921 5838 11555 -52541 13623 5838 13119 1168 13040 1168 13013 5838 12536 0 12297 1751 12032 1168 11820 5254 11423 5254 11317 8173 10813 3503 10734 3503 10601 5838 10310 5838 10204 6422 10151 8757 9435 584 9250 2335 9329 4086 9064 6422 8958 8173 8613 3503 8295 7589 8136 5838 7924 5838 7792 9341 7474 6422 6811 1168 6573 2335 6546 2919 6520 8173 6016 2919 5937 2919 5804 5838 5062 2335 4612 5838 2226 5838 1723 584 1511 2335 1564 5254 1034 6422 557 1751 265 0 0 1751 106 12259 0 15178 80 16346 106 16930 345 17514 742 15178 875 16346 1378 16930 3737 16346 3684 11676 3896 16346 4400 19265 4532 16930 5672 16346 5672 16346 6069 16346 6175 15178 6149 13427 6864 18097 6917 16930 7235 17514 7341 15762 7288 12259 8110 17514 10866 16346 10946 15178 11211 19265 11688 23351 11820 19265 12112 18097 12271 16346 12801 18681 12880 16346 12987 18097 13649 22184 13702 21016 14126 16930 14444 12259 14709 16930 15266 16346 15796 19265 15928 16930 16485 16346 16829 17514 16935 16346 16856 11092 17068 16346 17598 19265 17704 16930 19506 16346 19586 18681 20222 22184 20725 17514 21573 16346 21520 8173 21414 5838" fillcolor="silver" stroked="f">
          <v:fill opacity=".5"/>
          <v:textpath style="font-family:&quot;Times New Roman&quot;;font-size:1pt" string="Dokumentet är endast giltigt utskriftsdagen"/>
          <w10:wrap anchorx="margin" anchory="margin"/>
        </v:shape>
      </w:pict>
    </w:r>
  </w:p>
  <w:p w:rsidR="005D59BF" w:rsidRDefault="005D59BF" w:rsidP="00222C5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529" w:type="dxa"/>
      <w:tblInd w:w="-539" w:type="dxa"/>
      <w:tblLayout w:type="fixed"/>
      <w:tblCellMar>
        <w:left w:w="70" w:type="dxa"/>
        <w:right w:w="70" w:type="dxa"/>
      </w:tblCellMar>
      <w:tblLook w:val="0000" w:firstRow="0" w:lastRow="0" w:firstColumn="0" w:lastColumn="0" w:noHBand="0" w:noVBand="0"/>
    </w:tblPr>
    <w:tblGrid>
      <w:gridCol w:w="2825"/>
      <w:gridCol w:w="2995"/>
      <w:gridCol w:w="709"/>
    </w:tblGrid>
    <w:tr w:rsidR="00090513" w:rsidRPr="00FE21B7" w:rsidTr="00090513">
      <w:trPr>
        <w:cantSplit/>
        <w:trHeight w:val="340"/>
      </w:trPr>
      <w:tc>
        <w:tcPr>
          <w:tcW w:w="2825" w:type="dxa"/>
          <w:vMerge w:val="restart"/>
        </w:tcPr>
        <w:p w:rsidR="00090513" w:rsidRDefault="00090513" w:rsidP="00B1043F">
          <w:pPr>
            <w:pStyle w:val="TextPlatina"/>
          </w:pPr>
          <w:r>
            <w:rPr>
              <w:noProof/>
            </w:rPr>
            <w:drawing>
              <wp:inline distT="0" distB="0" distL="0" distR="0" wp14:anchorId="452EA29F" wp14:editId="2921935E">
                <wp:extent cx="1333500" cy="393700"/>
                <wp:effectExtent l="0" t="0" r="0" b="6350"/>
                <wp:docPr id="6" name="Bild 4"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3700"/>
                        </a:xfrm>
                        <a:prstGeom prst="rect">
                          <a:avLst/>
                        </a:prstGeom>
                        <a:noFill/>
                        <a:ln>
                          <a:noFill/>
                        </a:ln>
                      </pic:spPr>
                    </pic:pic>
                  </a:graphicData>
                </a:graphic>
              </wp:inline>
            </w:drawing>
          </w:r>
        </w:p>
      </w:tc>
      <w:tc>
        <w:tcPr>
          <w:tcW w:w="2995" w:type="dxa"/>
          <w:vAlign w:val="bottom"/>
        </w:tcPr>
        <w:p w:rsidR="00090513" w:rsidRPr="000D1F98" w:rsidRDefault="00090513" w:rsidP="00B1043F">
          <w:pPr>
            <w:pStyle w:val="SidhuvudPlatina"/>
          </w:pPr>
        </w:p>
      </w:tc>
      <w:tc>
        <w:tcPr>
          <w:tcW w:w="709" w:type="dxa"/>
          <w:vAlign w:val="bottom"/>
        </w:tcPr>
        <w:p w:rsidR="00090513" w:rsidRPr="00FE21B7" w:rsidRDefault="00090513" w:rsidP="00B1043F">
          <w:pPr>
            <w:pStyle w:val="SidhuvudPlatina"/>
            <w:tabs>
              <w:tab w:val="right" w:pos="580"/>
            </w:tabs>
            <w:rPr>
              <w:rStyle w:val="Sidnummer"/>
            </w:rPr>
          </w:pPr>
          <w:r>
            <w:rPr>
              <w:rStyle w:val="Sidnummer"/>
            </w:rPr>
            <w:tab/>
          </w:r>
          <w:r w:rsidRPr="00FE21B7">
            <w:rPr>
              <w:rStyle w:val="Sidnummer"/>
            </w:rPr>
            <w:fldChar w:fldCharType="begin"/>
          </w:r>
          <w:r w:rsidRPr="00FE21B7">
            <w:rPr>
              <w:rStyle w:val="Sidnummer"/>
            </w:rPr>
            <w:instrText xml:space="preserve"> PAGE </w:instrText>
          </w:r>
          <w:r w:rsidRPr="00FE21B7">
            <w:rPr>
              <w:rStyle w:val="Sidnummer"/>
            </w:rPr>
            <w:fldChar w:fldCharType="separate"/>
          </w:r>
          <w:r w:rsidR="00067D2A">
            <w:rPr>
              <w:rStyle w:val="Sidnummer"/>
            </w:rPr>
            <w:t>2</w:t>
          </w:r>
          <w:r w:rsidRPr="00FE21B7">
            <w:rPr>
              <w:rStyle w:val="Sidnummer"/>
            </w:rPr>
            <w:fldChar w:fldCharType="end"/>
          </w:r>
          <w:r w:rsidRPr="00FE21B7">
            <w:rPr>
              <w:rStyle w:val="Sidnummer"/>
            </w:rPr>
            <w:t>(</w:t>
          </w:r>
          <w:r w:rsidRPr="00FE21B7">
            <w:rPr>
              <w:rStyle w:val="Sidnummer"/>
            </w:rPr>
            <w:fldChar w:fldCharType="begin"/>
          </w:r>
          <w:r w:rsidRPr="00FE21B7">
            <w:rPr>
              <w:rStyle w:val="Sidnummer"/>
            </w:rPr>
            <w:instrText xml:space="preserve"> NUMPAGES \* Arabic \* MERGEFORMAT </w:instrText>
          </w:r>
          <w:r w:rsidRPr="00FE21B7">
            <w:rPr>
              <w:rStyle w:val="Sidnummer"/>
            </w:rPr>
            <w:fldChar w:fldCharType="separate"/>
          </w:r>
          <w:r w:rsidR="00067D2A">
            <w:rPr>
              <w:rStyle w:val="Sidnummer"/>
            </w:rPr>
            <w:t>2</w:t>
          </w:r>
          <w:r w:rsidRPr="00FE21B7">
            <w:rPr>
              <w:rStyle w:val="Sidnummer"/>
            </w:rPr>
            <w:fldChar w:fldCharType="end"/>
          </w:r>
          <w:r w:rsidRPr="00FE21B7">
            <w:rPr>
              <w:rStyle w:val="Sidnummer"/>
            </w:rPr>
            <w:t>)</w:t>
          </w:r>
        </w:p>
      </w:tc>
    </w:tr>
    <w:tr w:rsidR="00090513" w:rsidRPr="00765618" w:rsidTr="00090513">
      <w:trPr>
        <w:gridAfter w:val="2"/>
        <w:wAfter w:w="3704" w:type="dxa"/>
        <w:cantSplit/>
        <w:trHeight w:val="340"/>
      </w:trPr>
      <w:tc>
        <w:tcPr>
          <w:tcW w:w="2825" w:type="dxa"/>
          <w:vMerge/>
        </w:tcPr>
        <w:p w:rsidR="00090513" w:rsidRDefault="00090513" w:rsidP="00B1043F">
          <w:pPr>
            <w:rPr>
              <w:noProof/>
            </w:rPr>
          </w:pPr>
        </w:p>
      </w:tc>
    </w:tr>
    <w:tr w:rsidR="00090513" w:rsidRPr="00876081" w:rsidTr="00090513">
      <w:trPr>
        <w:cantSplit/>
        <w:trHeight w:val="340"/>
      </w:trPr>
      <w:tc>
        <w:tcPr>
          <w:tcW w:w="2825" w:type="dxa"/>
          <w:vAlign w:val="bottom"/>
        </w:tcPr>
        <w:p w:rsidR="00090513" w:rsidRPr="00DD26E6" w:rsidRDefault="00090513" w:rsidP="00B1043F">
          <w:pPr>
            <w:pStyle w:val="Textunderlogga"/>
          </w:pPr>
        </w:p>
      </w:tc>
      <w:tc>
        <w:tcPr>
          <w:tcW w:w="3704" w:type="dxa"/>
          <w:gridSpan w:val="2"/>
          <w:vAlign w:val="bottom"/>
        </w:tcPr>
        <w:p w:rsidR="00090513" w:rsidRPr="00876081" w:rsidRDefault="00090513" w:rsidP="00B1043F">
          <w:pPr>
            <w:pStyle w:val="SidhuvudPlatina"/>
            <w:rPr>
              <w:b/>
            </w:rPr>
          </w:pPr>
        </w:p>
      </w:tc>
    </w:tr>
    <w:tr w:rsidR="00090513" w:rsidRPr="00222C5A" w:rsidTr="00090513">
      <w:trPr>
        <w:cantSplit/>
        <w:trHeight w:val="340"/>
      </w:trPr>
      <w:tc>
        <w:tcPr>
          <w:tcW w:w="2825" w:type="dxa"/>
          <w:vAlign w:val="bottom"/>
        </w:tcPr>
        <w:p w:rsidR="00090513" w:rsidRPr="00DD26E6" w:rsidRDefault="00090513" w:rsidP="00B1043F">
          <w:pPr>
            <w:pStyle w:val="SidhuvudPlatina"/>
          </w:pPr>
          <w:r>
            <w:t xml:space="preserve"> </w:t>
          </w:r>
        </w:p>
      </w:tc>
      <w:tc>
        <w:tcPr>
          <w:tcW w:w="3704" w:type="dxa"/>
          <w:gridSpan w:val="2"/>
          <w:vAlign w:val="bottom"/>
        </w:tcPr>
        <w:p w:rsidR="00090513" w:rsidRPr="00222C5A" w:rsidRDefault="00090513" w:rsidP="00B1043F">
          <w:pPr>
            <w:pStyle w:val="SidhuvudPlatina"/>
          </w:pPr>
        </w:p>
      </w:tc>
    </w:tr>
  </w:tbl>
  <w:p w:rsidR="005D59BF" w:rsidRPr="00580D83" w:rsidRDefault="005D59BF" w:rsidP="00580D8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9" w:type="dxa"/>
      <w:tblInd w:w="-539" w:type="dxa"/>
      <w:tblLayout w:type="fixed"/>
      <w:tblCellMar>
        <w:left w:w="70" w:type="dxa"/>
        <w:right w:w="70" w:type="dxa"/>
      </w:tblCellMar>
      <w:tblLook w:val="0000" w:firstRow="0" w:lastRow="0" w:firstColumn="0" w:lastColumn="0" w:noHBand="0" w:noVBand="0"/>
    </w:tblPr>
    <w:tblGrid>
      <w:gridCol w:w="2825"/>
      <w:gridCol w:w="3530"/>
      <w:gridCol w:w="2995"/>
      <w:gridCol w:w="709"/>
    </w:tblGrid>
    <w:tr w:rsidR="00AF706C" w:rsidRPr="00FE21B7" w:rsidTr="00B1043F">
      <w:trPr>
        <w:cantSplit/>
        <w:trHeight w:val="340"/>
      </w:trPr>
      <w:tc>
        <w:tcPr>
          <w:tcW w:w="2880" w:type="dxa"/>
          <w:vMerge w:val="restart"/>
        </w:tcPr>
        <w:p w:rsidR="00AF706C" w:rsidRDefault="00AF706C" w:rsidP="00B1043F">
          <w:pPr>
            <w:pStyle w:val="TextPlatina"/>
          </w:pPr>
          <w:r>
            <w:rPr>
              <w:noProof/>
            </w:rPr>
            <w:drawing>
              <wp:inline distT="0" distB="0" distL="0" distR="0" wp14:anchorId="5B4AFCCE" wp14:editId="66D15ADA">
                <wp:extent cx="1333500" cy="393700"/>
                <wp:effectExtent l="0" t="0" r="0" b="6350"/>
                <wp:docPr id="5" name="Bild 4"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3700"/>
                        </a:xfrm>
                        <a:prstGeom prst="rect">
                          <a:avLst/>
                        </a:prstGeom>
                        <a:noFill/>
                        <a:ln>
                          <a:noFill/>
                        </a:ln>
                      </pic:spPr>
                    </pic:pic>
                  </a:graphicData>
                </a:graphic>
              </wp:inline>
            </w:drawing>
          </w:r>
        </w:p>
      </w:tc>
      <w:tc>
        <w:tcPr>
          <w:tcW w:w="3600" w:type="dxa"/>
          <w:vAlign w:val="bottom"/>
        </w:tcPr>
        <w:p w:rsidR="00AF706C" w:rsidRPr="000D1F98" w:rsidRDefault="00AF706C" w:rsidP="00B1043F">
          <w:pPr>
            <w:pStyle w:val="Dokumenttyp"/>
          </w:pPr>
        </w:p>
      </w:tc>
      <w:tc>
        <w:tcPr>
          <w:tcW w:w="3054" w:type="dxa"/>
          <w:vAlign w:val="bottom"/>
        </w:tcPr>
        <w:p w:rsidR="00AF706C" w:rsidRPr="000D1F98" w:rsidRDefault="00AF706C" w:rsidP="00B1043F">
          <w:pPr>
            <w:pStyle w:val="SidhuvudPlatina"/>
          </w:pPr>
        </w:p>
      </w:tc>
      <w:tc>
        <w:tcPr>
          <w:tcW w:w="720" w:type="dxa"/>
          <w:vAlign w:val="bottom"/>
        </w:tcPr>
        <w:p w:rsidR="00AF706C" w:rsidRPr="00FE21B7" w:rsidRDefault="00AF706C" w:rsidP="00B1043F">
          <w:pPr>
            <w:pStyle w:val="SidhuvudPlatina"/>
            <w:tabs>
              <w:tab w:val="right" w:pos="580"/>
            </w:tabs>
            <w:rPr>
              <w:rStyle w:val="Sidnummer"/>
            </w:rPr>
          </w:pPr>
          <w:r>
            <w:rPr>
              <w:rStyle w:val="Sidnummer"/>
            </w:rPr>
            <w:tab/>
          </w:r>
          <w:r w:rsidRPr="00FE21B7">
            <w:rPr>
              <w:rStyle w:val="Sidnummer"/>
            </w:rPr>
            <w:fldChar w:fldCharType="begin"/>
          </w:r>
          <w:r w:rsidRPr="00FE21B7">
            <w:rPr>
              <w:rStyle w:val="Sidnummer"/>
            </w:rPr>
            <w:instrText xml:space="preserve"> PAGE </w:instrText>
          </w:r>
          <w:r w:rsidRPr="00FE21B7">
            <w:rPr>
              <w:rStyle w:val="Sidnummer"/>
            </w:rPr>
            <w:fldChar w:fldCharType="separate"/>
          </w:r>
          <w:r w:rsidR="00067D2A">
            <w:rPr>
              <w:rStyle w:val="Sidnummer"/>
            </w:rPr>
            <w:t>1</w:t>
          </w:r>
          <w:r w:rsidRPr="00FE21B7">
            <w:rPr>
              <w:rStyle w:val="Sidnummer"/>
            </w:rPr>
            <w:fldChar w:fldCharType="end"/>
          </w:r>
          <w:r w:rsidRPr="00FE21B7">
            <w:rPr>
              <w:rStyle w:val="Sidnummer"/>
            </w:rPr>
            <w:t>(</w:t>
          </w:r>
          <w:r w:rsidRPr="00FE21B7">
            <w:rPr>
              <w:rStyle w:val="Sidnummer"/>
            </w:rPr>
            <w:fldChar w:fldCharType="begin"/>
          </w:r>
          <w:r w:rsidRPr="00FE21B7">
            <w:rPr>
              <w:rStyle w:val="Sidnummer"/>
            </w:rPr>
            <w:instrText xml:space="preserve"> NUMPAGES \* Arabic \* MERGEFORMAT </w:instrText>
          </w:r>
          <w:r w:rsidRPr="00FE21B7">
            <w:rPr>
              <w:rStyle w:val="Sidnummer"/>
            </w:rPr>
            <w:fldChar w:fldCharType="separate"/>
          </w:r>
          <w:r w:rsidR="00067D2A">
            <w:rPr>
              <w:rStyle w:val="Sidnummer"/>
            </w:rPr>
            <w:t>2</w:t>
          </w:r>
          <w:r w:rsidRPr="00FE21B7">
            <w:rPr>
              <w:rStyle w:val="Sidnummer"/>
            </w:rPr>
            <w:fldChar w:fldCharType="end"/>
          </w:r>
          <w:r w:rsidRPr="00FE21B7">
            <w:rPr>
              <w:rStyle w:val="Sidnummer"/>
            </w:rPr>
            <w:t>)</w:t>
          </w:r>
        </w:p>
      </w:tc>
    </w:tr>
    <w:tr w:rsidR="00AF706C" w:rsidRPr="00765618" w:rsidTr="00B1043F">
      <w:trPr>
        <w:cantSplit/>
        <w:trHeight w:val="340"/>
      </w:trPr>
      <w:tc>
        <w:tcPr>
          <w:tcW w:w="2880" w:type="dxa"/>
          <w:vMerge/>
        </w:tcPr>
        <w:p w:rsidR="00AF706C" w:rsidRDefault="00AF706C" w:rsidP="00B1043F">
          <w:pPr>
            <w:rPr>
              <w:noProof/>
            </w:rPr>
          </w:pPr>
        </w:p>
      </w:tc>
      <w:tc>
        <w:tcPr>
          <w:tcW w:w="3600" w:type="dxa"/>
          <w:vAlign w:val="bottom"/>
        </w:tcPr>
        <w:p w:rsidR="00AF706C" w:rsidRPr="00765618" w:rsidRDefault="00AF706C" w:rsidP="00B1043F">
          <w:pPr>
            <w:pStyle w:val="SidhuvudPlatina"/>
          </w:pPr>
          <w:bookmarkStart w:id="2" w:name="Identifier"/>
          <w:bookmarkEnd w:id="2"/>
        </w:p>
      </w:tc>
      <w:tc>
        <w:tcPr>
          <w:tcW w:w="3774" w:type="dxa"/>
          <w:gridSpan w:val="2"/>
          <w:vAlign w:val="bottom"/>
        </w:tcPr>
        <w:p w:rsidR="00AF706C" w:rsidRPr="00765618" w:rsidRDefault="00AF706C" w:rsidP="00B1043F">
          <w:pPr>
            <w:pStyle w:val="SidhuvudPlatina"/>
          </w:pPr>
        </w:p>
      </w:tc>
    </w:tr>
    <w:tr w:rsidR="00AF706C" w:rsidRPr="00876081" w:rsidTr="00AF706C">
      <w:trPr>
        <w:cantSplit/>
        <w:trHeight w:val="340"/>
      </w:trPr>
      <w:tc>
        <w:tcPr>
          <w:tcW w:w="2880" w:type="dxa"/>
          <w:vAlign w:val="bottom"/>
        </w:tcPr>
        <w:p w:rsidR="00AF706C" w:rsidRPr="00DD26E6" w:rsidRDefault="00AF706C" w:rsidP="00B1043F">
          <w:pPr>
            <w:pStyle w:val="Textunderlogga"/>
          </w:pPr>
        </w:p>
      </w:tc>
      <w:tc>
        <w:tcPr>
          <w:tcW w:w="3600" w:type="dxa"/>
          <w:vAlign w:val="bottom"/>
        </w:tcPr>
        <w:p w:rsidR="00AF706C" w:rsidRPr="00765618" w:rsidRDefault="00AF706C" w:rsidP="00AF706C">
          <w:pPr>
            <w:pStyle w:val="SidhuvudPlatina"/>
          </w:pPr>
          <w:bookmarkStart w:id="3" w:name="Revision"/>
          <w:bookmarkEnd w:id="3"/>
        </w:p>
      </w:tc>
      <w:tc>
        <w:tcPr>
          <w:tcW w:w="3774" w:type="dxa"/>
          <w:gridSpan w:val="2"/>
          <w:vAlign w:val="bottom"/>
        </w:tcPr>
        <w:p w:rsidR="00AF706C" w:rsidRPr="00876081" w:rsidRDefault="00AF706C" w:rsidP="00AF706C">
          <w:pPr>
            <w:pStyle w:val="SidhuvudPlatina"/>
            <w:rPr>
              <w:b/>
            </w:rPr>
          </w:pPr>
          <w:bookmarkStart w:id="4" w:name="ShortValidToDate"/>
          <w:bookmarkEnd w:id="4"/>
        </w:p>
      </w:tc>
    </w:tr>
    <w:tr w:rsidR="00AF706C" w:rsidRPr="00222C5A" w:rsidTr="00AF706C">
      <w:trPr>
        <w:cantSplit/>
        <w:trHeight w:val="340"/>
      </w:trPr>
      <w:tc>
        <w:tcPr>
          <w:tcW w:w="2880" w:type="dxa"/>
          <w:vAlign w:val="bottom"/>
        </w:tcPr>
        <w:p w:rsidR="00AF706C" w:rsidRPr="00DD26E6" w:rsidRDefault="00AF706C" w:rsidP="00B1043F">
          <w:pPr>
            <w:pStyle w:val="SidhuvudPlatina"/>
          </w:pPr>
        </w:p>
      </w:tc>
      <w:tc>
        <w:tcPr>
          <w:tcW w:w="3600" w:type="dxa"/>
          <w:vAlign w:val="bottom"/>
        </w:tcPr>
        <w:p w:rsidR="00AF706C" w:rsidRPr="00222C5A" w:rsidRDefault="00AF706C" w:rsidP="00B1043F">
          <w:pPr>
            <w:pStyle w:val="SidhuvudPlatina"/>
          </w:pPr>
        </w:p>
      </w:tc>
      <w:tc>
        <w:tcPr>
          <w:tcW w:w="3774" w:type="dxa"/>
          <w:gridSpan w:val="2"/>
          <w:vAlign w:val="bottom"/>
        </w:tcPr>
        <w:p w:rsidR="00AF706C" w:rsidRPr="00222C5A" w:rsidRDefault="00AF706C" w:rsidP="00B1043F">
          <w:pPr>
            <w:pStyle w:val="SidhuvudPlatina"/>
          </w:pPr>
        </w:p>
      </w:tc>
    </w:tr>
  </w:tbl>
  <w:p w:rsidR="00222C5A" w:rsidRPr="00AF706C" w:rsidRDefault="00222C5A" w:rsidP="00580D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AAA5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CA88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8A87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B691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68C8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7AA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9C65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3CEC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64DD5A"/>
    <w:lvl w:ilvl="0">
      <w:start w:val="1"/>
      <w:numFmt w:val="decimal"/>
      <w:lvlText w:val="%1."/>
      <w:lvlJc w:val="right"/>
      <w:pPr>
        <w:tabs>
          <w:tab w:val="num" w:pos="851"/>
        </w:tabs>
        <w:ind w:left="851" w:hanging="284"/>
      </w:pPr>
      <w:rPr>
        <w:rFonts w:hint="default"/>
        <w:sz w:val="20"/>
        <w:szCs w:val="20"/>
      </w:rPr>
    </w:lvl>
  </w:abstractNum>
  <w:abstractNum w:abstractNumId="9" w15:restartNumberingAfterBreak="0">
    <w:nsid w:val="FFFFFF89"/>
    <w:multiLevelType w:val="singleLevel"/>
    <w:tmpl w:val="A328AA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542E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6E4DB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7BC5F97"/>
    <w:multiLevelType w:val="hybridMultilevel"/>
    <w:tmpl w:val="B9F8E374"/>
    <w:lvl w:ilvl="0" w:tplc="75E8A4BE">
      <w:start w:val="1"/>
      <w:numFmt w:val="decimal"/>
      <w:lvlText w:val="%1."/>
      <w:lvlJc w:val="left"/>
      <w:pPr>
        <w:tabs>
          <w:tab w:val="num" w:pos="567"/>
        </w:tabs>
        <w:ind w:left="567" w:hanging="567"/>
      </w:pPr>
      <w:rPr>
        <w:rFonts w:hint="default"/>
        <w:b/>
        <w:i w:val="0"/>
        <w:sz w:val="32"/>
        <w:szCs w:val="32"/>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AC9710B"/>
    <w:multiLevelType w:val="hybridMultilevel"/>
    <w:tmpl w:val="1598A8B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0D6877A4"/>
    <w:multiLevelType w:val="hybridMultilevel"/>
    <w:tmpl w:val="ADD8B330"/>
    <w:lvl w:ilvl="0" w:tplc="889AF1B0">
      <w:start w:val="1"/>
      <w:numFmt w:val="bullet"/>
      <w:lvlText w:val=""/>
      <w:lvlJc w:val="left"/>
      <w:pPr>
        <w:tabs>
          <w:tab w:val="num" w:pos="851"/>
        </w:tabs>
        <w:ind w:left="851" w:hanging="284"/>
      </w:pPr>
      <w:rPr>
        <w:rFonts w:ascii="Symbol" w:hAnsi="Symbol" w:hint="default"/>
        <w:sz w:val="20"/>
        <w:szCs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D37A9C"/>
    <w:multiLevelType w:val="hybridMultilevel"/>
    <w:tmpl w:val="712AB386"/>
    <w:lvl w:ilvl="0" w:tplc="C0A8A44E">
      <w:start w:val="815"/>
      <w:numFmt w:val="bullet"/>
      <w:pStyle w:val="ListatankstreckPlatina"/>
      <w:lvlText w:val="–"/>
      <w:lvlJc w:val="left"/>
      <w:pPr>
        <w:tabs>
          <w:tab w:val="num" w:pos="360"/>
        </w:tabs>
        <w:ind w:left="360" w:hanging="360"/>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5A6E68"/>
    <w:multiLevelType w:val="multilevel"/>
    <w:tmpl w:val="113EC11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E9860E9"/>
    <w:multiLevelType w:val="hybridMultilevel"/>
    <w:tmpl w:val="552848D6"/>
    <w:lvl w:ilvl="0" w:tplc="BBF64996">
      <w:start w:val="1"/>
      <w:numFmt w:val="decimal"/>
      <w:pStyle w:val="ListanumreradPlatina"/>
      <w:lvlText w:val="%1."/>
      <w:lvlJc w:val="left"/>
      <w:pPr>
        <w:tabs>
          <w:tab w:val="num" w:pos="360"/>
        </w:tabs>
        <w:ind w:left="360" w:hanging="360"/>
      </w:pPr>
      <w:rPr>
        <w:rFonts w:hint="default"/>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22B53BE0"/>
    <w:multiLevelType w:val="multilevel"/>
    <w:tmpl w:val="BB4C0D78"/>
    <w:lvl w:ilvl="0">
      <w:start w:val="1"/>
      <w:numFmt w:val="decimal"/>
      <w:lvlText w:val="%1."/>
      <w:lvlJc w:val="left"/>
      <w:pPr>
        <w:tabs>
          <w:tab w:val="num" w:pos="567"/>
        </w:tabs>
        <w:ind w:left="567" w:hanging="567"/>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7C4482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805128D"/>
    <w:multiLevelType w:val="multilevel"/>
    <w:tmpl w:val="F24E33D8"/>
    <w:lvl w:ilvl="0">
      <w:start w:val="1"/>
      <w:numFmt w:val="decimal"/>
      <w:lvlText w:val="%1."/>
      <w:lvlJc w:val="left"/>
      <w:pPr>
        <w:tabs>
          <w:tab w:val="num" w:pos="928"/>
        </w:tabs>
        <w:ind w:left="928" w:hanging="191"/>
      </w:pPr>
      <w:rPr>
        <w:rFonts w:hint="default"/>
      </w:rPr>
    </w:lvl>
    <w:lvl w:ilvl="1">
      <w:start w:val="1"/>
      <w:numFmt w:val="decimal"/>
      <w:lvlText w:val="%1.%2."/>
      <w:lvlJc w:val="left"/>
      <w:pPr>
        <w:tabs>
          <w:tab w:val="num" w:pos="1135"/>
        </w:tabs>
        <w:ind w:left="1135" w:hanging="284"/>
      </w:pPr>
      <w:rPr>
        <w:rFonts w:hint="default"/>
        <w:b/>
        <w:i w:val="0"/>
        <w:sz w:val="28"/>
        <w:szCs w:val="28"/>
      </w:rPr>
    </w:lvl>
    <w:lvl w:ilvl="2">
      <w:start w:val="1"/>
      <w:numFmt w:val="decimal"/>
      <w:lvlText w:val="%1.%2.%3."/>
      <w:lvlJc w:val="left"/>
      <w:pPr>
        <w:tabs>
          <w:tab w:val="num" w:pos="1418"/>
        </w:tabs>
        <w:ind w:left="1418" w:hanging="284"/>
      </w:pPr>
      <w:rPr>
        <w:rFonts w:hint="default"/>
        <w:b/>
        <w:i w:val="0"/>
        <w:sz w:val="24"/>
        <w:szCs w:val="24"/>
      </w:rPr>
    </w:lvl>
    <w:lvl w:ilvl="3">
      <w:start w:val="1"/>
      <w:numFmt w:val="decimal"/>
      <w:lvlText w:val="%1.%2.%3.%4."/>
      <w:lvlJc w:val="left"/>
      <w:pPr>
        <w:tabs>
          <w:tab w:val="num" w:pos="2368"/>
        </w:tabs>
        <w:ind w:left="2296" w:hanging="648"/>
      </w:pPr>
      <w:rPr>
        <w:rFonts w:hint="default"/>
      </w:rPr>
    </w:lvl>
    <w:lvl w:ilvl="4">
      <w:start w:val="1"/>
      <w:numFmt w:val="decimal"/>
      <w:lvlText w:val="%1.%2.%3.%4.%5."/>
      <w:lvlJc w:val="left"/>
      <w:pPr>
        <w:tabs>
          <w:tab w:val="num" w:pos="3088"/>
        </w:tabs>
        <w:ind w:left="2800" w:hanging="792"/>
      </w:pPr>
      <w:rPr>
        <w:rFonts w:hint="default"/>
      </w:rPr>
    </w:lvl>
    <w:lvl w:ilvl="5">
      <w:start w:val="1"/>
      <w:numFmt w:val="decimal"/>
      <w:lvlText w:val="%1.%2.%3.%4.%5.%6."/>
      <w:lvlJc w:val="left"/>
      <w:pPr>
        <w:tabs>
          <w:tab w:val="num" w:pos="3448"/>
        </w:tabs>
        <w:ind w:left="3304" w:hanging="936"/>
      </w:pPr>
      <w:rPr>
        <w:rFonts w:hint="default"/>
      </w:rPr>
    </w:lvl>
    <w:lvl w:ilvl="6">
      <w:start w:val="1"/>
      <w:numFmt w:val="decimal"/>
      <w:lvlText w:val="%1.%2.%3.%4.%5.%6.%7."/>
      <w:lvlJc w:val="left"/>
      <w:pPr>
        <w:tabs>
          <w:tab w:val="num" w:pos="4168"/>
        </w:tabs>
        <w:ind w:left="3808" w:hanging="1080"/>
      </w:pPr>
      <w:rPr>
        <w:rFonts w:hint="default"/>
      </w:rPr>
    </w:lvl>
    <w:lvl w:ilvl="7">
      <w:start w:val="1"/>
      <w:numFmt w:val="decimal"/>
      <w:lvlText w:val="%1.%2.%3.%4.%5.%6.%7.%8."/>
      <w:lvlJc w:val="left"/>
      <w:pPr>
        <w:tabs>
          <w:tab w:val="num" w:pos="4528"/>
        </w:tabs>
        <w:ind w:left="4312" w:hanging="1224"/>
      </w:pPr>
      <w:rPr>
        <w:rFonts w:hint="default"/>
      </w:rPr>
    </w:lvl>
    <w:lvl w:ilvl="8">
      <w:start w:val="1"/>
      <w:numFmt w:val="decimal"/>
      <w:lvlText w:val="%1.%2.%3.%4.%5.%6.%7.%8.%9."/>
      <w:lvlJc w:val="left"/>
      <w:pPr>
        <w:tabs>
          <w:tab w:val="num" w:pos="5248"/>
        </w:tabs>
        <w:ind w:left="4888" w:hanging="1440"/>
      </w:pPr>
      <w:rPr>
        <w:rFonts w:hint="default"/>
      </w:rPr>
    </w:lvl>
  </w:abstractNum>
  <w:abstractNum w:abstractNumId="21" w15:restartNumberingAfterBreak="0">
    <w:nsid w:val="29F138E8"/>
    <w:multiLevelType w:val="singleLevel"/>
    <w:tmpl w:val="62640F3E"/>
    <w:lvl w:ilvl="0">
      <w:start w:val="1"/>
      <w:numFmt w:val="decimal"/>
      <w:lvlText w:val="§ %1."/>
      <w:lvlJc w:val="left"/>
      <w:pPr>
        <w:tabs>
          <w:tab w:val="num" w:pos="227"/>
        </w:tabs>
        <w:ind w:left="227" w:hanging="227"/>
      </w:pPr>
      <w:rPr>
        <w:rFonts w:hint="default"/>
        <w:b/>
        <w:i w:val="0"/>
        <w:sz w:val="26"/>
      </w:rPr>
    </w:lvl>
  </w:abstractNum>
  <w:abstractNum w:abstractNumId="22" w15:restartNumberingAfterBreak="0">
    <w:nsid w:val="2A0E0A76"/>
    <w:multiLevelType w:val="singleLevel"/>
    <w:tmpl w:val="F3021354"/>
    <w:lvl w:ilvl="0">
      <w:numFmt w:val="bullet"/>
      <w:pStyle w:val="ListapunkterPlatina"/>
      <w:lvlText w:val=""/>
      <w:lvlJc w:val="left"/>
      <w:pPr>
        <w:tabs>
          <w:tab w:val="num" w:pos="360"/>
        </w:tabs>
        <w:ind w:left="360" w:hanging="360"/>
      </w:pPr>
      <w:rPr>
        <w:rFonts w:ascii="Symbol" w:hAnsi="Symbol" w:hint="default"/>
      </w:rPr>
    </w:lvl>
  </w:abstractNum>
  <w:abstractNum w:abstractNumId="23" w15:restartNumberingAfterBreak="0">
    <w:nsid w:val="314D0F21"/>
    <w:multiLevelType w:val="multilevel"/>
    <w:tmpl w:val="49C44F5A"/>
    <w:lvl w:ilvl="0">
      <w:start w:val="1"/>
      <w:numFmt w:val="decimal"/>
      <w:lvlText w:val="§ %1)"/>
      <w:lvlJc w:val="left"/>
      <w:pPr>
        <w:tabs>
          <w:tab w:val="num" w:pos="567"/>
        </w:tabs>
        <w:ind w:left="567"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97A4729"/>
    <w:multiLevelType w:val="hybridMultilevel"/>
    <w:tmpl w:val="F42AB950"/>
    <w:lvl w:ilvl="0" w:tplc="4E126F58">
      <w:start w:val="6"/>
      <w:numFmt w:val="decimal"/>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48330AB2"/>
    <w:multiLevelType w:val="multilevel"/>
    <w:tmpl w:val="E7A40A6E"/>
    <w:lvl w:ilvl="0">
      <w:start w:val="1"/>
      <w:numFmt w:val="decimal"/>
      <w:lvlText w:val="§ %1)"/>
      <w:lvlJc w:val="left"/>
      <w:pPr>
        <w:tabs>
          <w:tab w:val="num" w:pos="851"/>
        </w:tabs>
        <w:ind w:left="851" w:hanging="851"/>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A6951C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E5B4482"/>
    <w:multiLevelType w:val="multilevel"/>
    <w:tmpl w:val="9A94B1B8"/>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851"/>
        </w:tabs>
        <w:ind w:left="851" w:hanging="284"/>
      </w:pPr>
      <w:rPr>
        <w:rFonts w:hint="default"/>
        <w:b/>
        <w:i w:val="0"/>
        <w:sz w:val="28"/>
        <w:szCs w:val="28"/>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8" w15:restartNumberingAfterBreak="0">
    <w:nsid w:val="58D53961"/>
    <w:multiLevelType w:val="multilevel"/>
    <w:tmpl w:val="6F627038"/>
    <w:lvl w:ilvl="0">
      <w:start w:val="1"/>
      <w:numFmt w:val="decimal"/>
      <w:lvlText w:val="§ %1)"/>
      <w:lvlJc w:val="left"/>
      <w:pPr>
        <w:tabs>
          <w:tab w:val="num" w:pos="851"/>
        </w:tabs>
        <w:ind w:left="851"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4351281"/>
    <w:multiLevelType w:val="multilevel"/>
    <w:tmpl w:val="BFEE94EC"/>
    <w:lvl w:ilvl="0">
      <w:start w:val="1"/>
      <w:numFmt w:val="decimal"/>
      <w:lvlText w:val="§ %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0C32E71"/>
    <w:multiLevelType w:val="singleLevel"/>
    <w:tmpl w:val="9BDE0AC6"/>
    <w:lvl w:ilvl="0">
      <w:start w:val="1"/>
      <w:numFmt w:val="decimal"/>
      <w:lvlText w:val="§ %1"/>
      <w:lvlJc w:val="left"/>
      <w:pPr>
        <w:tabs>
          <w:tab w:val="num" w:pos="720"/>
        </w:tabs>
        <w:ind w:left="0" w:firstLine="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14"/>
  </w:num>
  <w:num w:numId="13">
    <w:abstractNumId w:val="8"/>
  </w:num>
  <w:num w:numId="14">
    <w:abstractNumId w:val="14"/>
  </w:num>
  <w:num w:numId="15">
    <w:abstractNumId w:val="19"/>
  </w:num>
  <w:num w:numId="16">
    <w:abstractNumId w:val="13"/>
  </w:num>
  <w:num w:numId="17">
    <w:abstractNumId w:val="24"/>
  </w:num>
  <w:num w:numId="18">
    <w:abstractNumId w:val="12"/>
  </w:num>
  <w:num w:numId="19">
    <w:abstractNumId w:val="18"/>
  </w:num>
  <w:num w:numId="20">
    <w:abstractNumId w:val="27"/>
  </w:num>
  <w:num w:numId="21">
    <w:abstractNumId w:val="20"/>
  </w:num>
  <w:num w:numId="22">
    <w:abstractNumId w:val="10"/>
  </w:num>
  <w:num w:numId="23">
    <w:abstractNumId w:val="11"/>
  </w:num>
  <w:num w:numId="24">
    <w:abstractNumId w:val="26"/>
  </w:num>
  <w:num w:numId="25">
    <w:abstractNumId w:val="21"/>
  </w:num>
  <w:num w:numId="26">
    <w:abstractNumId w:val="22"/>
  </w:num>
  <w:num w:numId="27">
    <w:abstractNumId w:val="15"/>
  </w:num>
  <w:num w:numId="28">
    <w:abstractNumId w:val="30"/>
  </w:num>
  <w:num w:numId="29">
    <w:abstractNumId w:val="17"/>
  </w:num>
  <w:num w:numId="30">
    <w:abstractNumId w:val="23"/>
  </w:num>
  <w:num w:numId="31">
    <w:abstractNumId w:val="29"/>
  </w:num>
  <w:num w:numId="32">
    <w:abstractNumId w:val="28"/>
  </w:num>
  <w:num w:numId="33">
    <w:abstractNumId w:val="25"/>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48F"/>
    <w:rsid w:val="000033E9"/>
    <w:rsid w:val="0001554E"/>
    <w:rsid w:val="000352B2"/>
    <w:rsid w:val="0006108D"/>
    <w:rsid w:val="0006563A"/>
    <w:rsid w:val="00067D2A"/>
    <w:rsid w:val="00090513"/>
    <w:rsid w:val="00093979"/>
    <w:rsid w:val="0009751A"/>
    <w:rsid w:val="000C4D36"/>
    <w:rsid w:val="000E36B1"/>
    <w:rsid w:val="00121B36"/>
    <w:rsid w:val="00130D46"/>
    <w:rsid w:val="00140C05"/>
    <w:rsid w:val="00146734"/>
    <w:rsid w:val="00163B91"/>
    <w:rsid w:val="0016475A"/>
    <w:rsid w:val="00185AFB"/>
    <w:rsid w:val="00186EE9"/>
    <w:rsid w:val="00192740"/>
    <w:rsid w:val="001C46DE"/>
    <w:rsid w:val="001E3EA2"/>
    <w:rsid w:val="001F15D8"/>
    <w:rsid w:val="001F4085"/>
    <w:rsid w:val="00210FB6"/>
    <w:rsid w:val="00222C5A"/>
    <w:rsid w:val="00236069"/>
    <w:rsid w:val="00244147"/>
    <w:rsid w:val="00292981"/>
    <w:rsid w:val="002C0F21"/>
    <w:rsid w:val="00300A05"/>
    <w:rsid w:val="003063BB"/>
    <w:rsid w:val="00315A10"/>
    <w:rsid w:val="00353859"/>
    <w:rsid w:val="00374D0C"/>
    <w:rsid w:val="003A2BD1"/>
    <w:rsid w:val="003C3FF0"/>
    <w:rsid w:val="003C70E8"/>
    <w:rsid w:val="003D5E0D"/>
    <w:rsid w:val="003E2918"/>
    <w:rsid w:val="003E6856"/>
    <w:rsid w:val="00402FBB"/>
    <w:rsid w:val="004068C5"/>
    <w:rsid w:val="00413DC0"/>
    <w:rsid w:val="00414B2A"/>
    <w:rsid w:val="0041727B"/>
    <w:rsid w:val="0044231C"/>
    <w:rsid w:val="00450DF0"/>
    <w:rsid w:val="00454C0D"/>
    <w:rsid w:val="00473D05"/>
    <w:rsid w:val="00483B72"/>
    <w:rsid w:val="00484F12"/>
    <w:rsid w:val="004A0325"/>
    <w:rsid w:val="004A2DAE"/>
    <w:rsid w:val="004C4D78"/>
    <w:rsid w:val="004D1945"/>
    <w:rsid w:val="004E62D6"/>
    <w:rsid w:val="004F7453"/>
    <w:rsid w:val="00510F7B"/>
    <w:rsid w:val="00512C02"/>
    <w:rsid w:val="005158D0"/>
    <w:rsid w:val="00543888"/>
    <w:rsid w:val="00560876"/>
    <w:rsid w:val="00580D83"/>
    <w:rsid w:val="005930E8"/>
    <w:rsid w:val="00593D30"/>
    <w:rsid w:val="00596142"/>
    <w:rsid w:val="005A145A"/>
    <w:rsid w:val="005B063A"/>
    <w:rsid w:val="005D558A"/>
    <w:rsid w:val="005D59BF"/>
    <w:rsid w:val="005D7641"/>
    <w:rsid w:val="00634DFE"/>
    <w:rsid w:val="00681BD6"/>
    <w:rsid w:val="006A648F"/>
    <w:rsid w:val="006D2B42"/>
    <w:rsid w:val="006D3A8F"/>
    <w:rsid w:val="006D3C20"/>
    <w:rsid w:val="006D7815"/>
    <w:rsid w:val="006E2777"/>
    <w:rsid w:val="006E573E"/>
    <w:rsid w:val="006F4443"/>
    <w:rsid w:val="00711446"/>
    <w:rsid w:val="00764D45"/>
    <w:rsid w:val="00765179"/>
    <w:rsid w:val="00797F56"/>
    <w:rsid w:val="007B0257"/>
    <w:rsid w:val="007D7C6B"/>
    <w:rsid w:val="007E0F99"/>
    <w:rsid w:val="007E1302"/>
    <w:rsid w:val="007F13E5"/>
    <w:rsid w:val="007F4F4B"/>
    <w:rsid w:val="007F56EF"/>
    <w:rsid w:val="007F5C86"/>
    <w:rsid w:val="008209EF"/>
    <w:rsid w:val="008270DE"/>
    <w:rsid w:val="00851DD6"/>
    <w:rsid w:val="00852B29"/>
    <w:rsid w:val="00860D49"/>
    <w:rsid w:val="00876081"/>
    <w:rsid w:val="00892F40"/>
    <w:rsid w:val="008C35B7"/>
    <w:rsid w:val="008C574E"/>
    <w:rsid w:val="008F3B3D"/>
    <w:rsid w:val="0091256C"/>
    <w:rsid w:val="0092783C"/>
    <w:rsid w:val="00941E4B"/>
    <w:rsid w:val="00964BC8"/>
    <w:rsid w:val="00984A92"/>
    <w:rsid w:val="009946D6"/>
    <w:rsid w:val="00997437"/>
    <w:rsid w:val="00997AE9"/>
    <w:rsid w:val="009A7081"/>
    <w:rsid w:val="009A7FD8"/>
    <w:rsid w:val="009B5939"/>
    <w:rsid w:val="009C041A"/>
    <w:rsid w:val="009C2C92"/>
    <w:rsid w:val="00A32C9B"/>
    <w:rsid w:val="00A41B3B"/>
    <w:rsid w:val="00A52D45"/>
    <w:rsid w:val="00A60AF7"/>
    <w:rsid w:val="00A60E65"/>
    <w:rsid w:val="00A6411D"/>
    <w:rsid w:val="00A70A1C"/>
    <w:rsid w:val="00A76D23"/>
    <w:rsid w:val="00A95C0B"/>
    <w:rsid w:val="00AA331E"/>
    <w:rsid w:val="00AA7E52"/>
    <w:rsid w:val="00AC60AA"/>
    <w:rsid w:val="00AC7618"/>
    <w:rsid w:val="00AD3C9C"/>
    <w:rsid w:val="00AE0EE4"/>
    <w:rsid w:val="00AF2604"/>
    <w:rsid w:val="00AF706C"/>
    <w:rsid w:val="00B052A4"/>
    <w:rsid w:val="00B06FDA"/>
    <w:rsid w:val="00B230C6"/>
    <w:rsid w:val="00B30251"/>
    <w:rsid w:val="00B41A72"/>
    <w:rsid w:val="00B60851"/>
    <w:rsid w:val="00B71653"/>
    <w:rsid w:val="00B71F51"/>
    <w:rsid w:val="00BA3DE7"/>
    <w:rsid w:val="00BB0186"/>
    <w:rsid w:val="00BB29F4"/>
    <w:rsid w:val="00BB3E61"/>
    <w:rsid w:val="00BD4988"/>
    <w:rsid w:val="00BE6C92"/>
    <w:rsid w:val="00C008F6"/>
    <w:rsid w:val="00C2344F"/>
    <w:rsid w:val="00C33E27"/>
    <w:rsid w:val="00C34EFE"/>
    <w:rsid w:val="00C56982"/>
    <w:rsid w:val="00C64BEB"/>
    <w:rsid w:val="00C66F8B"/>
    <w:rsid w:val="00C83987"/>
    <w:rsid w:val="00CB53D8"/>
    <w:rsid w:val="00CB55FA"/>
    <w:rsid w:val="00CE1FC2"/>
    <w:rsid w:val="00CE35BF"/>
    <w:rsid w:val="00D30841"/>
    <w:rsid w:val="00D33818"/>
    <w:rsid w:val="00D50779"/>
    <w:rsid w:val="00D97437"/>
    <w:rsid w:val="00DB48FC"/>
    <w:rsid w:val="00DD26E6"/>
    <w:rsid w:val="00DF67F6"/>
    <w:rsid w:val="00DF7486"/>
    <w:rsid w:val="00E069AD"/>
    <w:rsid w:val="00E219D2"/>
    <w:rsid w:val="00E341D2"/>
    <w:rsid w:val="00E3597A"/>
    <w:rsid w:val="00E6190E"/>
    <w:rsid w:val="00EC754B"/>
    <w:rsid w:val="00ED6CCE"/>
    <w:rsid w:val="00EF26F0"/>
    <w:rsid w:val="00F06F0B"/>
    <w:rsid w:val="00F13809"/>
    <w:rsid w:val="00F23D41"/>
    <w:rsid w:val="00F36B5F"/>
    <w:rsid w:val="00F54EAA"/>
    <w:rsid w:val="00F928E9"/>
    <w:rsid w:val="00FB2280"/>
    <w:rsid w:val="00FB389D"/>
    <w:rsid w:val="00FD2C0F"/>
    <w:rsid w:val="00FD5011"/>
    <w:rsid w:val="00FE21B7"/>
    <w:rsid w:val="00FF7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2129EDD-6BDF-4998-B351-24AEB3F1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5D8"/>
    <w:rPr>
      <w:sz w:val="26"/>
    </w:rPr>
  </w:style>
  <w:style w:type="paragraph" w:styleId="Rubrik1">
    <w:name w:val="heading 1"/>
    <w:next w:val="TextPlatina"/>
    <w:qFormat/>
    <w:rsid w:val="007F56EF"/>
    <w:pPr>
      <w:keepNext/>
      <w:tabs>
        <w:tab w:val="left" w:pos="1701"/>
        <w:tab w:val="left" w:pos="6804"/>
      </w:tabs>
      <w:spacing w:before="240" w:after="120"/>
      <w:outlineLvl w:val="0"/>
    </w:pPr>
    <w:rPr>
      <w:rFonts w:ascii="Arial" w:hAnsi="Arial" w:cs="Arial"/>
      <w:b/>
      <w:sz w:val="32"/>
      <w:szCs w:val="36"/>
    </w:rPr>
  </w:style>
  <w:style w:type="paragraph" w:styleId="Rubrik2">
    <w:name w:val="heading 2"/>
    <w:next w:val="TextPlatina"/>
    <w:qFormat/>
    <w:rsid w:val="00C66F8B"/>
    <w:pPr>
      <w:keepNext/>
      <w:spacing w:before="240" w:after="120"/>
      <w:outlineLvl w:val="1"/>
    </w:pPr>
    <w:rPr>
      <w:rFonts w:ascii="Arial" w:hAnsi="Arial" w:cs="Arial"/>
      <w:b/>
      <w:bCs/>
      <w:iCs/>
      <w:sz w:val="28"/>
      <w:szCs w:val="28"/>
    </w:rPr>
  </w:style>
  <w:style w:type="paragraph" w:styleId="Rubrik3">
    <w:name w:val="heading 3"/>
    <w:next w:val="TextPlatina"/>
    <w:qFormat/>
    <w:rsid w:val="00C66F8B"/>
    <w:pPr>
      <w:keepNext/>
      <w:spacing w:before="240" w:after="60"/>
      <w:outlineLvl w:val="2"/>
    </w:pPr>
    <w:rPr>
      <w:rFonts w:ascii="Arial" w:hAnsi="Arial" w:cs="Arial"/>
      <w:b/>
      <w:bCs/>
      <w:sz w:val="24"/>
      <w:szCs w:val="26"/>
    </w:rPr>
  </w:style>
  <w:style w:type="paragraph" w:styleId="Rubrik4">
    <w:name w:val="heading 4"/>
    <w:next w:val="TextPlatina"/>
    <w:qFormat/>
    <w:rsid w:val="00C66F8B"/>
    <w:pPr>
      <w:keepNext/>
      <w:spacing w:before="120" w:after="60"/>
      <w:outlineLvl w:val="3"/>
    </w:pPr>
    <w:rPr>
      <w:rFonts w:ascii="Arial" w:hAnsi="Arial" w:cs="Arial"/>
      <w:bCs/>
      <w:sz w:val="22"/>
      <w:szCs w:val="28"/>
    </w:rPr>
  </w:style>
  <w:style w:type="paragraph" w:styleId="Rubrik5">
    <w:name w:val="heading 5"/>
    <w:basedOn w:val="Normal"/>
    <w:next w:val="Normal"/>
    <w:autoRedefine/>
    <w:qFormat/>
    <w:rsid w:val="000E36B1"/>
    <w:pPr>
      <w:spacing w:before="120" w:after="60"/>
      <w:outlineLvl w:val="4"/>
    </w:pPr>
    <w:rPr>
      <w:rFonts w:ascii="Arial" w:hAnsi="Arial"/>
      <w:bCs/>
      <w:iCs/>
      <w:sz w:val="22"/>
      <w:szCs w:val="26"/>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Platina">
    <w:name w:val="Text Platina"/>
    <w:link w:val="TextPlatinaChar"/>
    <w:rsid w:val="004D1945"/>
    <w:rPr>
      <w:rFonts w:cs="Arial"/>
      <w:bCs/>
      <w:sz w:val="24"/>
      <w:szCs w:val="28"/>
    </w:rPr>
  </w:style>
  <w:style w:type="character" w:styleId="Hyperlnk">
    <w:name w:val="Hyperlink"/>
    <w:rsid w:val="00146734"/>
    <w:rPr>
      <w:color w:val="0000FF"/>
      <w:u w:val="single"/>
    </w:rPr>
  </w:style>
  <w:style w:type="character" w:styleId="Kommentarsreferens">
    <w:name w:val="annotation reference"/>
    <w:semiHidden/>
    <w:rsid w:val="00851DD6"/>
    <w:rPr>
      <w:sz w:val="16"/>
    </w:rPr>
  </w:style>
  <w:style w:type="paragraph" w:styleId="Sidfot">
    <w:name w:val="footer"/>
    <w:basedOn w:val="Normal"/>
    <w:semiHidden/>
    <w:rsid w:val="00F06F0B"/>
    <w:pPr>
      <w:tabs>
        <w:tab w:val="center" w:pos="4536"/>
        <w:tab w:val="right" w:pos="9072"/>
      </w:tabs>
    </w:pPr>
  </w:style>
  <w:style w:type="character" w:styleId="Sidnummer">
    <w:name w:val="page number"/>
    <w:semiHidden/>
    <w:rsid w:val="00315A10"/>
    <w:rPr>
      <w:rFonts w:ascii="Arial" w:hAnsi="Arial"/>
      <w:sz w:val="16"/>
    </w:rPr>
  </w:style>
  <w:style w:type="paragraph" w:customStyle="1" w:styleId="Textunderlogga">
    <w:name w:val="Text under logga"/>
    <w:rsid w:val="00315A10"/>
    <w:pPr>
      <w:tabs>
        <w:tab w:val="right" w:pos="3640"/>
        <w:tab w:val="right" w:pos="6880"/>
      </w:tabs>
    </w:pPr>
    <w:rPr>
      <w:rFonts w:ascii="Arial" w:hAnsi="Arial" w:cs="Arial"/>
      <w:b/>
      <w:bCs/>
      <w:noProof/>
      <w:sz w:val="22"/>
      <w:szCs w:val="22"/>
    </w:rPr>
  </w:style>
  <w:style w:type="paragraph" w:styleId="Innehll2">
    <w:name w:val="toc 2"/>
    <w:rsid w:val="00192740"/>
    <w:rPr>
      <w:rFonts w:ascii="Arial" w:hAnsi="Arial" w:cs="Arial"/>
      <w:sz w:val="22"/>
      <w:szCs w:val="16"/>
    </w:rPr>
  </w:style>
  <w:style w:type="paragraph" w:styleId="Innehll1">
    <w:name w:val="toc 1"/>
    <w:rsid w:val="00192740"/>
    <w:rPr>
      <w:rFonts w:ascii="Arial" w:hAnsi="Arial" w:cs="Arial"/>
      <w:sz w:val="22"/>
      <w:szCs w:val="16"/>
    </w:rPr>
  </w:style>
  <w:style w:type="paragraph" w:customStyle="1" w:styleId="Titel">
    <w:name w:val="Titel"/>
    <w:next w:val="TextPlatina"/>
    <w:rsid w:val="00315A10"/>
    <w:rPr>
      <w:rFonts w:ascii="Arial" w:hAnsi="Arial" w:cs="Arial"/>
      <w:b/>
      <w:sz w:val="36"/>
      <w:szCs w:val="36"/>
    </w:rPr>
  </w:style>
  <w:style w:type="paragraph" w:styleId="Innehll3">
    <w:name w:val="toc 3"/>
    <w:next w:val="Rubrik3"/>
    <w:rsid w:val="00192740"/>
    <w:rPr>
      <w:rFonts w:ascii="Arial" w:hAnsi="Arial" w:cs="Arial"/>
      <w:sz w:val="22"/>
      <w:szCs w:val="16"/>
    </w:rPr>
  </w:style>
  <w:style w:type="paragraph" w:customStyle="1" w:styleId="Innehllsfrteckning">
    <w:name w:val="Innehållsförteckning"/>
    <w:basedOn w:val="Normal"/>
    <w:semiHidden/>
    <w:rsid w:val="00146734"/>
    <w:rPr>
      <w:rFonts w:cs="Arial"/>
      <w:b/>
      <w:u w:val="single"/>
    </w:rPr>
  </w:style>
  <w:style w:type="paragraph" w:customStyle="1" w:styleId="Dokumenttyp">
    <w:name w:val="Dokumenttyp"/>
    <w:rsid w:val="00315A10"/>
    <w:rPr>
      <w:rFonts w:ascii="Arial" w:hAnsi="Arial" w:cs="Arial"/>
      <w:b/>
      <w:sz w:val="28"/>
      <w:szCs w:val="36"/>
    </w:rPr>
  </w:style>
  <w:style w:type="paragraph" w:styleId="Innehll4">
    <w:name w:val="toc 4"/>
    <w:next w:val="Rubrik4"/>
    <w:semiHidden/>
    <w:rsid w:val="003A2BD1"/>
    <w:pPr>
      <w:ind w:left="851"/>
    </w:pPr>
    <w:rPr>
      <w:rFonts w:ascii="Arial" w:hAnsi="Arial" w:cs="Arial"/>
      <w:sz w:val="22"/>
      <w:szCs w:val="16"/>
    </w:rPr>
  </w:style>
  <w:style w:type="paragraph" w:customStyle="1" w:styleId="ListanumreradPlatina">
    <w:name w:val="Lista numrerad Platina"/>
    <w:basedOn w:val="Normal"/>
    <w:rsid w:val="00941E4B"/>
    <w:pPr>
      <w:numPr>
        <w:numId w:val="29"/>
      </w:numPr>
      <w:spacing w:before="240"/>
      <w:ind w:left="357" w:hanging="357"/>
    </w:pPr>
    <w:rPr>
      <w:sz w:val="24"/>
    </w:rPr>
  </w:style>
  <w:style w:type="paragraph" w:customStyle="1" w:styleId="Tabellplatina">
    <w:name w:val="Tabell platina"/>
    <w:rsid w:val="00A60AF7"/>
    <w:rPr>
      <w:rFonts w:cs="Arial"/>
      <w:sz w:val="24"/>
      <w:szCs w:val="24"/>
    </w:rPr>
  </w:style>
  <w:style w:type="paragraph" w:customStyle="1" w:styleId="ListapunkterPlatina">
    <w:name w:val="Lista punkter Platina"/>
    <w:basedOn w:val="Normal"/>
    <w:rsid w:val="004F7453"/>
    <w:pPr>
      <w:numPr>
        <w:numId w:val="26"/>
      </w:numPr>
      <w:spacing w:after="60"/>
    </w:pPr>
    <w:rPr>
      <w:sz w:val="24"/>
    </w:rPr>
  </w:style>
  <w:style w:type="paragraph" w:customStyle="1" w:styleId="SidfotPlatina">
    <w:name w:val="Sidfot Platina"/>
    <w:rsid w:val="007F56EF"/>
    <w:rPr>
      <w:rFonts w:ascii="Arial" w:hAnsi="Arial" w:cs="Arial"/>
      <w:noProof/>
      <w:sz w:val="16"/>
      <w:szCs w:val="16"/>
    </w:rPr>
  </w:style>
  <w:style w:type="paragraph" w:customStyle="1" w:styleId="SidhuvudPlatina">
    <w:name w:val="Sidhuvud Platina"/>
    <w:rsid w:val="007F56EF"/>
    <w:rPr>
      <w:rFonts w:ascii="Arial" w:hAnsi="Arial" w:cs="Arial"/>
      <w:noProof/>
      <w:sz w:val="16"/>
      <w:szCs w:val="16"/>
    </w:rPr>
  </w:style>
  <w:style w:type="paragraph" w:customStyle="1" w:styleId="ListatankstreckPlatina">
    <w:name w:val="Lista tankstreck Platina"/>
    <w:basedOn w:val="ListapunkterPlatina"/>
    <w:rsid w:val="00FB389D"/>
    <w:pPr>
      <w:numPr>
        <w:numId w:val="27"/>
      </w:numPr>
    </w:pPr>
  </w:style>
  <w:style w:type="paragraph" w:customStyle="1" w:styleId="rendemening">
    <w:name w:val="Ärendemening"/>
    <w:basedOn w:val="Normal"/>
    <w:next w:val="Normal"/>
    <w:rsid w:val="001F15D8"/>
    <w:pPr>
      <w:spacing w:before="60" w:after="120"/>
    </w:pPr>
    <w:rPr>
      <w:rFonts w:ascii="Arial" w:hAnsi="Arial"/>
      <w:b/>
    </w:rPr>
  </w:style>
  <w:style w:type="paragraph" w:customStyle="1" w:styleId="zLedtext">
    <w:name w:val="zLedtext"/>
    <w:basedOn w:val="Normal"/>
    <w:semiHidden/>
    <w:rsid w:val="001F15D8"/>
    <w:pPr>
      <w:spacing w:after="120"/>
    </w:pPr>
    <w:rPr>
      <w:rFonts w:ascii="Arial" w:hAnsi="Arial"/>
      <w:noProof/>
      <w:sz w:val="22"/>
    </w:rPr>
  </w:style>
  <w:style w:type="paragraph" w:customStyle="1" w:styleId="zText">
    <w:name w:val="zText"/>
    <w:basedOn w:val="Normal"/>
    <w:semiHidden/>
    <w:rsid w:val="001F15D8"/>
    <w:rPr>
      <w:noProof/>
    </w:rPr>
  </w:style>
  <w:style w:type="paragraph" w:customStyle="1" w:styleId="zMottagare">
    <w:name w:val="zMottagare"/>
    <w:basedOn w:val="Normal"/>
    <w:rsid w:val="004A0325"/>
    <w:rPr>
      <w:sz w:val="24"/>
      <w:szCs w:val="32"/>
    </w:rPr>
  </w:style>
  <w:style w:type="paragraph" w:customStyle="1" w:styleId="zfSidfot">
    <w:name w:val="zfSidfot"/>
    <w:rsid w:val="004A0325"/>
    <w:pPr>
      <w:tabs>
        <w:tab w:val="left" w:pos="641"/>
      </w:tabs>
      <w:spacing w:before="120"/>
    </w:pPr>
    <w:rPr>
      <w:rFonts w:ascii="Arial" w:hAnsi="Arial"/>
      <w:noProof/>
      <w:sz w:val="12"/>
      <w:szCs w:val="12"/>
    </w:rPr>
  </w:style>
  <w:style w:type="paragraph" w:customStyle="1" w:styleId="zDokNamn">
    <w:name w:val="zDokNamn"/>
    <w:basedOn w:val="Normal"/>
    <w:rsid w:val="004A0325"/>
    <w:pPr>
      <w:spacing w:before="120" w:after="60"/>
    </w:pPr>
    <w:rPr>
      <w:rFonts w:ascii="Arial" w:hAnsi="Arial"/>
      <w:noProof/>
      <w:sz w:val="12"/>
      <w:szCs w:val="12"/>
    </w:rPr>
  </w:style>
  <w:style w:type="paragraph" w:customStyle="1" w:styleId="zSidfot">
    <w:name w:val="zSidfot"/>
    <w:basedOn w:val="Normal"/>
    <w:link w:val="zSidfotChar"/>
    <w:rsid w:val="004A0325"/>
    <w:pPr>
      <w:tabs>
        <w:tab w:val="left" w:pos="641"/>
      </w:tabs>
    </w:pPr>
    <w:rPr>
      <w:rFonts w:ascii="Arial" w:hAnsi="Arial"/>
      <w:iCs/>
      <w:noProof/>
      <w:sz w:val="16"/>
      <w:szCs w:val="16"/>
    </w:rPr>
  </w:style>
  <w:style w:type="character" w:customStyle="1" w:styleId="zSidfotChar">
    <w:name w:val="zSidfot Char"/>
    <w:link w:val="zSidfot"/>
    <w:rsid w:val="004A0325"/>
    <w:rPr>
      <w:rFonts w:ascii="Arial" w:hAnsi="Arial"/>
      <w:iCs/>
      <w:noProof/>
      <w:sz w:val="16"/>
      <w:szCs w:val="16"/>
      <w:lang w:val="sv-SE" w:eastAsia="sv-SE" w:bidi="ar-SA"/>
    </w:rPr>
  </w:style>
  <w:style w:type="paragraph" w:customStyle="1" w:styleId="zSidfotRubriker">
    <w:name w:val="zSidfotRubriker"/>
    <w:basedOn w:val="Normal"/>
    <w:next w:val="zSidfot"/>
    <w:link w:val="zSidfotRubrikerChar"/>
    <w:rsid w:val="004A0325"/>
    <w:rPr>
      <w:rFonts w:ascii="Arial" w:hAnsi="Arial"/>
      <w:b/>
      <w:iCs/>
      <w:noProof/>
      <w:sz w:val="16"/>
      <w:szCs w:val="16"/>
    </w:rPr>
  </w:style>
  <w:style w:type="character" w:customStyle="1" w:styleId="zSidfotRubrikerChar">
    <w:name w:val="zSidfotRubriker Char"/>
    <w:link w:val="zSidfotRubriker"/>
    <w:rsid w:val="004A0325"/>
    <w:rPr>
      <w:rFonts w:ascii="Arial" w:hAnsi="Arial"/>
      <w:b/>
      <w:iCs/>
      <w:noProof/>
      <w:sz w:val="16"/>
      <w:szCs w:val="16"/>
      <w:lang w:val="sv-SE" w:eastAsia="sv-SE" w:bidi="ar-SA"/>
    </w:rPr>
  </w:style>
  <w:style w:type="paragraph" w:styleId="Ballongtext">
    <w:name w:val="Balloon Text"/>
    <w:basedOn w:val="Normal"/>
    <w:link w:val="BallongtextChar"/>
    <w:uiPriority w:val="99"/>
    <w:semiHidden/>
    <w:unhideWhenUsed/>
    <w:rsid w:val="00892F40"/>
    <w:rPr>
      <w:rFonts w:ascii="Tahoma" w:hAnsi="Tahoma" w:cs="Tahoma"/>
      <w:sz w:val="16"/>
      <w:szCs w:val="16"/>
    </w:rPr>
  </w:style>
  <w:style w:type="character" w:customStyle="1" w:styleId="BallongtextChar">
    <w:name w:val="Ballongtext Char"/>
    <w:basedOn w:val="Standardstycketeckensnitt"/>
    <w:link w:val="Ballongtext"/>
    <w:uiPriority w:val="99"/>
    <w:semiHidden/>
    <w:rsid w:val="00892F40"/>
    <w:rPr>
      <w:rFonts w:ascii="Tahoma" w:hAnsi="Tahoma" w:cs="Tahoma"/>
      <w:sz w:val="16"/>
      <w:szCs w:val="16"/>
    </w:rPr>
  </w:style>
  <w:style w:type="paragraph" w:styleId="Sidhuvud">
    <w:name w:val="header"/>
    <w:basedOn w:val="Normal"/>
    <w:link w:val="SidhuvudChar"/>
    <w:uiPriority w:val="99"/>
    <w:unhideWhenUsed/>
    <w:rsid w:val="00AF706C"/>
    <w:pPr>
      <w:tabs>
        <w:tab w:val="center" w:pos="4536"/>
        <w:tab w:val="right" w:pos="9072"/>
      </w:tabs>
    </w:pPr>
  </w:style>
  <w:style w:type="character" w:customStyle="1" w:styleId="SidhuvudChar">
    <w:name w:val="Sidhuvud Char"/>
    <w:basedOn w:val="Standardstycketeckensnitt"/>
    <w:link w:val="Sidhuvud"/>
    <w:uiPriority w:val="99"/>
    <w:rsid w:val="00AF706C"/>
    <w:rPr>
      <w:sz w:val="26"/>
    </w:rPr>
  </w:style>
  <w:style w:type="character" w:customStyle="1" w:styleId="TextPlatinaChar">
    <w:name w:val="Text Platina Char"/>
    <w:link w:val="TextPlatina"/>
    <w:rsid w:val="00AF706C"/>
    <w:rPr>
      <w:rFonts w:cs="Arial"/>
      <w:bCs/>
      <w:sz w:val="24"/>
      <w:szCs w:val="28"/>
    </w:rPr>
  </w:style>
  <w:style w:type="paragraph" w:styleId="Normalwebb">
    <w:name w:val="Normal (Web)"/>
    <w:basedOn w:val="Normal"/>
    <w:uiPriority w:val="99"/>
    <w:semiHidden/>
    <w:unhideWhenUsed/>
    <w:rsid w:val="009C041A"/>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4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2214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Namn</vt:lpstr>
    </vt:vector>
  </TitlesOfParts>
  <Company>Landstinget Gävleborg</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Namn</dc:title>
  <dc:creator>Westerman Maria - KS - Hälsovalskontor</dc:creator>
  <cp:lastModifiedBy>Toresson Micaela - KOMF - Medie- och webbenhet</cp:lastModifiedBy>
  <cp:revision>2</cp:revision>
  <cp:lastPrinted>2018-08-28T13:06:00Z</cp:lastPrinted>
  <dcterms:created xsi:type="dcterms:W3CDTF">2024-04-17T09:08:00Z</dcterms:created>
  <dcterms:modified xsi:type="dcterms:W3CDTF">2024-04-17T09:08:00Z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-1727650401</vt:i4>
  </property>
  <property fmtid="{D5CDD505-2E9C-101B-9397-08002B2CF9AE}" pid="3" name="_NewReviewCycle">
    <vt:lpwstr/>
  </property>
  <property fmtid="{D5CDD505-2E9C-101B-9397-08002B2CF9AE}" pid="4" name="_EmailSubject">
    <vt:lpwstr>Justering prislista 2024</vt:lpwstr>
  </property>
  <property fmtid="{D5CDD505-2E9C-101B-9397-08002B2CF9AE}" pid="5" name="_AuthorEmail">
    <vt:lpwstr>katarina.regner@regiongavleborg.se</vt:lpwstr>
  </property>
  <property fmtid="{D5CDD505-2E9C-101B-9397-08002B2CF9AE}" pid="6" name="_AuthorEmailDisplayName">
    <vt:lpwstr>Regnér Katarina - KS - Hälsoval- och tandvårdsavdelning</vt:lpwstr>
  </property>
  <property fmtid="{D5CDD505-2E9C-101B-9397-08002B2CF9AE}" pid="7" name="_PreviousAdHocReviewCycleID">
    <vt:i4>460926831</vt:i4>
  </property>
  <property fmtid="{D5CDD505-2E9C-101B-9397-08002B2CF9AE}" pid="8" name="_ReviewingToolsShownOnce">
    <vt:lpwstr/>
  </property>
</Properties>
</file>